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11943" w14:textId="77777777" w:rsidR="00895968" w:rsidRPr="001039DA" w:rsidRDefault="00895968" w:rsidP="001315D5">
      <w:pPr>
        <w:spacing w:after="120"/>
        <w:ind w:left="-284" w:right="-995" w:firstLine="426"/>
        <w:rPr>
          <w:rFonts w:ascii="Arial" w:hAnsi="Arial" w:cs="Arial"/>
          <w:bCs/>
          <w:color w:val="38378C"/>
          <w:sz w:val="2"/>
          <w:szCs w:val="2"/>
        </w:rPr>
      </w:pPr>
    </w:p>
    <w:p w14:paraId="1D466065" w14:textId="67329D74" w:rsidR="0008427E" w:rsidRPr="004D5ADA" w:rsidRDefault="004D5ADA" w:rsidP="004D5ADA">
      <w:pPr>
        <w:spacing w:after="1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4651B">
        <w:rPr>
          <w:rFonts w:ascii="Arial" w:hAnsi="Arial" w:cs="Arial"/>
          <w:color w:val="000000"/>
          <w:sz w:val="20"/>
          <w:szCs w:val="20"/>
        </w:rPr>
        <w:t xml:space="preserve">L’article 20 du décret n° 2016-1858 du 23 décembre 2016 relatif aux commissions consultatives paritaires de la fonction publique territoriale prévoit que les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ommissions 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onsultatives </w:t>
      </w:r>
      <w:r>
        <w:rPr>
          <w:rFonts w:ascii="Arial" w:hAnsi="Arial" w:cs="Arial"/>
          <w:color w:val="000000"/>
          <w:sz w:val="20"/>
          <w:szCs w:val="20"/>
        </w:rPr>
        <w:t>P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aritaires </w:t>
      </w:r>
      <w:r>
        <w:rPr>
          <w:rFonts w:ascii="Arial" w:hAnsi="Arial" w:cs="Arial"/>
          <w:color w:val="000000"/>
          <w:sz w:val="20"/>
          <w:szCs w:val="20"/>
        </w:rPr>
        <w:t xml:space="preserve">(CCP) </w:t>
      </w:r>
      <w:r w:rsidRPr="0054651B">
        <w:rPr>
          <w:rFonts w:ascii="Arial" w:hAnsi="Arial" w:cs="Arial"/>
          <w:color w:val="000000"/>
          <w:sz w:val="20"/>
          <w:szCs w:val="20"/>
        </w:rPr>
        <w:t xml:space="preserve">connaissent des questions d’ordre individuel relatives notamment au licenciement pour </w:t>
      </w:r>
      <w:r w:rsidRPr="0054651B">
        <w:rPr>
          <w:rFonts w:ascii="Arial" w:hAnsi="Arial" w:cs="Arial"/>
          <w:color w:val="000000"/>
          <w:sz w:val="20"/>
          <w:szCs w:val="20"/>
          <w:shd w:val="clear" w:color="auto" w:fill="FFFFFF"/>
        </w:rPr>
        <w:t>inaptitude physique définitive de l'agent selon les modalités prévues aux articles 13 et 39-5 du décret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n° 88-145</w:t>
      </w:r>
      <w:r w:rsidRPr="0054651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du 15 février 1988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modifié. </w:t>
      </w:r>
    </w:p>
    <w:tbl>
      <w:tblPr>
        <w:tblStyle w:val="Grilledutableau"/>
        <w:tblpPr w:leftFromText="142" w:rightFromText="142" w:vertAnchor="text" w:horzAnchor="margin" w:tblpXSpec="center" w:tblpY="163"/>
        <w:tblW w:w="11044" w:type="dxa"/>
        <w:tblLook w:val="04A0" w:firstRow="1" w:lastRow="0" w:firstColumn="1" w:lastColumn="0" w:noHBand="0" w:noVBand="1"/>
      </w:tblPr>
      <w:tblGrid>
        <w:gridCol w:w="2263"/>
        <w:gridCol w:w="8781"/>
      </w:tblGrid>
      <w:tr w:rsidR="004D5ADA" w:rsidRPr="00F64C58" w14:paraId="58E91EF7" w14:textId="77777777" w:rsidTr="004D5ADA">
        <w:trPr>
          <w:trHeight w:val="574"/>
        </w:trPr>
        <w:tc>
          <w:tcPr>
            <w:tcW w:w="2263" w:type="dxa"/>
            <w:vAlign w:val="center"/>
          </w:tcPr>
          <w:p w14:paraId="75F3A6B9" w14:textId="77777777" w:rsidR="004D5ADA" w:rsidRPr="001B3425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1B3425">
              <w:rPr>
                <w:rFonts w:ascii="Arial" w:hAnsi="Arial" w:cs="Arial"/>
                <w:color w:val="38378C"/>
                <w:sz w:val="20"/>
              </w:rPr>
              <w:t>Nom de la collectivité (établissement)</w:t>
            </w:r>
          </w:p>
        </w:tc>
        <w:tc>
          <w:tcPr>
            <w:tcW w:w="8781" w:type="dxa"/>
            <w:vAlign w:val="center"/>
          </w:tcPr>
          <w:p w14:paraId="1F4FF14F" w14:textId="77777777" w:rsidR="004D5ADA" w:rsidRPr="001B3425" w:rsidRDefault="004D5ADA" w:rsidP="004D5A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DA" w:rsidRPr="00F64C58" w14:paraId="51986559" w14:textId="77777777" w:rsidTr="004D5ADA">
        <w:trPr>
          <w:trHeight w:val="574"/>
        </w:trPr>
        <w:tc>
          <w:tcPr>
            <w:tcW w:w="2263" w:type="dxa"/>
            <w:vAlign w:val="center"/>
          </w:tcPr>
          <w:p w14:paraId="0255DD93" w14:textId="77777777" w:rsidR="004D5ADA" w:rsidRPr="00A77608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Agent concerné</w:t>
            </w:r>
          </w:p>
        </w:tc>
        <w:tc>
          <w:tcPr>
            <w:tcW w:w="8781" w:type="dxa"/>
            <w:vAlign w:val="center"/>
          </w:tcPr>
          <w:p w14:paraId="3321FCD6" w14:textId="77777777" w:rsidR="004D5ADA" w:rsidRPr="00A77608" w:rsidRDefault="004D5ADA" w:rsidP="004D5ADA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 xml:space="preserve">Nom : </w:t>
            </w:r>
          </w:p>
          <w:p w14:paraId="39ED6C92" w14:textId="77777777" w:rsidR="004D5ADA" w:rsidRPr="00A77608" w:rsidRDefault="004D5ADA" w:rsidP="004D5AD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Prénom :</w:t>
            </w:r>
          </w:p>
          <w:p w14:paraId="646AEAD0" w14:textId="77777777" w:rsidR="004D5ADA" w:rsidRDefault="004D5ADA" w:rsidP="004D5AD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A77608">
              <w:rPr>
                <w:rFonts w:ascii="Arial" w:hAnsi="Arial" w:cs="Arial"/>
                <w:sz w:val="20"/>
                <w:szCs w:val="20"/>
              </w:rPr>
              <w:t>Grade :</w:t>
            </w:r>
          </w:p>
          <w:p w14:paraId="74BF1C3B" w14:textId="77777777" w:rsidR="004D5ADA" w:rsidRDefault="004D5ADA" w:rsidP="004D5AD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Durée hebdomadaire de service :</w:t>
            </w:r>
          </w:p>
          <w:p w14:paraId="62AAE823" w14:textId="77777777" w:rsidR="004D5ADA" w:rsidRPr="00A77608" w:rsidRDefault="004D5ADA" w:rsidP="004D5ADA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de recrutement : </w:t>
            </w:r>
          </w:p>
        </w:tc>
      </w:tr>
      <w:tr w:rsidR="004D5ADA" w:rsidRPr="00F64C58" w14:paraId="09B41B5B" w14:textId="77777777" w:rsidTr="004D5ADA">
        <w:trPr>
          <w:trHeight w:val="574"/>
        </w:trPr>
        <w:tc>
          <w:tcPr>
            <w:tcW w:w="2263" w:type="dxa"/>
            <w:vAlign w:val="center"/>
          </w:tcPr>
          <w:p w14:paraId="5E74F0FB" w14:textId="77777777" w:rsidR="004D5ADA" w:rsidRPr="00A77608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Service</w:t>
            </w:r>
          </w:p>
        </w:tc>
        <w:tc>
          <w:tcPr>
            <w:tcW w:w="8781" w:type="dxa"/>
            <w:vAlign w:val="center"/>
          </w:tcPr>
          <w:p w14:paraId="474DAB5E" w14:textId="77777777" w:rsidR="004D5ADA" w:rsidRPr="00A77608" w:rsidRDefault="004D5ADA" w:rsidP="004D5ADA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DA" w:rsidRPr="00F64C58" w14:paraId="091DE000" w14:textId="77777777" w:rsidTr="004D5ADA">
        <w:trPr>
          <w:trHeight w:val="574"/>
        </w:trPr>
        <w:tc>
          <w:tcPr>
            <w:tcW w:w="2263" w:type="dxa"/>
            <w:vAlign w:val="center"/>
          </w:tcPr>
          <w:p w14:paraId="5D8A1C3E" w14:textId="77777777" w:rsidR="004D5ADA" w:rsidRPr="00A77608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Intitulé du poste occupé</w:t>
            </w:r>
          </w:p>
        </w:tc>
        <w:tc>
          <w:tcPr>
            <w:tcW w:w="8781" w:type="dxa"/>
            <w:vAlign w:val="center"/>
          </w:tcPr>
          <w:p w14:paraId="166A5A7B" w14:textId="77777777" w:rsidR="004D5ADA" w:rsidRPr="00A77608" w:rsidRDefault="004D5ADA" w:rsidP="004D5ADA">
            <w:pPr>
              <w:spacing w:before="12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DA" w:rsidRPr="00F64C58" w14:paraId="2466E871" w14:textId="77777777" w:rsidTr="004D5ADA">
        <w:trPr>
          <w:trHeight w:val="1619"/>
        </w:trPr>
        <w:tc>
          <w:tcPr>
            <w:tcW w:w="2263" w:type="dxa"/>
            <w:vAlign w:val="center"/>
          </w:tcPr>
          <w:p w14:paraId="5A272622" w14:textId="77777777" w:rsidR="004D5ADA" w:rsidRPr="00A77608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>Descriptif du poste (missions principales, conditions d’exercice, etc.)</w:t>
            </w:r>
          </w:p>
        </w:tc>
        <w:tc>
          <w:tcPr>
            <w:tcW w:w="8781" w:type="dxa"/>
            <w:vAlign w:val="center"/>
          </w:tcPr>
          <w:p w14:paraId="2AEEC0CB" w14:textId="1AC66749" w:rsidR="004D5ADA" w:rsidRPr="0071513D" w:rsidRDefault="004D5ADA" w:rsidP="004D5ADA">
            <w:pPr>
              <w:spacing w:before="120" w:after="120"/>
              <w:ind w:firstLine="189"/>
              <w:rPr>
                <w:rFonts w:ascii="Arial" w:hAnsi="Arial" w:cs="Arial"/>
                <w:i/>
                <w:color w:val="38378C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>À</w:t>
            </w:r>
            <w:r w:rsidRPr="0071513D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 ne </w:t>
            </w:r>
            <w:r>
              <w:rPr>
                <w:rFonts w:ascii="Arial" w:hAnsi="Arial" w:cs="Arial"/>
                <w:i/>
                <w:color w:val="38378C"/>
                <w:sz w:val="20"/>
                <w:szCs w:val="20"/>
              </w:rPr>
              <w:t>renseigner</w:t>
            </w:r>
            <w:r w:rsidRPr="0071513D">
              <w:rPr>
                <w:rFonts w:ascii="Arial" w:hAnsi="Arial" w:cs="Arial"/>
                <w:i/>
                <w:color w:val="38378C"/>
                <w:sz w:val="20"/>
                <w:szCs w:val="20"/>
              </w:rPr>
              <w:t xml:space="preserve"> qu’en absence de fiche de poste </w:t>
            </w:r>
          </w:p>
        </w:tc>
      </w:tr>
      <w:tr w:rsidR="004D5ADA" w:rsidRPr="00F64C58" w14:paraId="2839A8A8" w14:textId="77777777" w:rsidTr="004D5ADA">
        <w:trPr>
          <w:trHeight w:val="797"/>
        </w:trPr>
        <w:tc>
          <w:tcPr>
            <w:tcW w:w="2263" w:type="dxa"/>
            <w:vAlign w:val="center"/>
          </w:tcPr>
          <w:p w14:paraId="1AEFEF79" w14:textId="77777777" w:rsidR="004D5ADA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>
              <w:rPr>
                <w:rFonts w:ascii="Arial" w:hAnsi="Arial" w:cs="Arial"/>
                <w:color w:val="38378C"/>
                <w:sz w:val="20"/>
              </w:rPr>
              <w:t xml:space="preserve">Date envisagée du licenciement </w:t>
            </w:r>
            <w:r w:rsidRPr="009D7DA6">
              <w:rPr>
                <w:rFonts w:ascii="Arial" w:hAnsi="Arial" w:cs="Arial"/>
                <w:i/>
                <w:color w:val="38378C"/>
                <w:sz w:val="20"/>
              </w:rPr>
              <w:t>(après avis de la C</w:t>
            </w:r>
            <w:r>
              <w:rPr>
                <w:rFonts w:ascii="Arial" w:hAnsi="Arial" w:cs="Arial"/>
                <w:i/>
                <w:color w:val="38378C"/>
                <w:sz w:val="20"/>
              </w:rPr>
              <w:t>C</w:t>
            </w:r>
            <w:r w:rsidRPr="009D7DA6">
              <w:rPr>
                <w:rFonts w:ascii="Arial" w:hAnsi="Arial" w:cs="Arial"/>
                <w:i/>
                <w:color w:val="38378C"/>
                <w:sz w:val="20"/>
              </w:rPr>
              <w:t>P)</w:t>
            </w:r>
          </w:p>
        </w:tc>
        <w:tc>
          <w:tcPr>
            <w:tcW w:w="8781" w:type="dxa"/>
            <w:vAlign w:val="center"/>
          </w:tcPr>
          <w:p w14:paraId="01C2C62F" w14:textId="77777777" w:rsidR="004D5ADA" w:rsidRPr="00A77608" w:rsidRDefault="004D5ADA" w:rsidP="004D5ADA">
            <w:pPr>
              <w:spacing w:before="120" w:after="120"/>
              <w:ind w:firstLine="18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ADA" w:rsidRPr="001B3425" w14:paraId="1AF00309" w14:textId="77777777" w:rsidTr="004D5ADA">
        <w:trPr>
          <w:trHeight w:val="574"/>
        </w:trPr>
        <w:tc>
          <w:tcPr>
            <w:tcW w:w="2263" w:type="dxa"/>
            <w:vAlign w:val="center"/>
          </w:tcPr>
          <w:p w14:paraId="4707F59F" w14:textId="77777777" w:rsidR="004D5ADA" w:rsidRPr="00A77608" w:rsidRDefault="004D5ADA" w:rsidP="004D5ADA">
            <w:pPr>
              <w:jc w:val="center"/>
              <w:rPr>
                <w:rFonts w:ascii="Arial" w:hAnsi="Arial" w:cs="Arial"/>
                <w:color w:val="38378C"/>
                <w:sz w:val="20"/>
              </w:rPr>
            </w:pPr>
            <w:r w:rsidRPr="00A77608">
              <w:rPr>
                <w:rFonts w:ascii="Arial" w:hAnsi="Arial" w:cs="Arial"/>
                <w:color w:val="38378C"/>
                <w:sz w:val="20"/>
              </w:rPr>
              <w:t>Documents à joindre</w:t>
            </w:r>
          </w:p>
        </w:tc>
        <w:tc>
          <w:tcPr>
            <w:tcW w:w="8781" w:type="dxa"/>
            <w:vAlign w:val="center"/>
          </w:tcPr>
          <w:p w14:paraId="1766B546" w14:textId="26AC2CDD" w:rsidR="004D5ADA" w:rsidRDefault="00FF0E80" w:rsidP="004D5ADA">
            <w:pPr>
              <w:spacing w:line="276" w:lineRule="auto"/>
              <w:ind w:left="331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779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A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ADA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4D5ADA">
              <w:rPr>
                <w:rFonts w:ascii="Arial" w:hAnsi="Arial" w:cs="Arial"/>
                <w:sz w:val="20"/>
                <w:szCs w:val="20"/>
              </w:rPr>
              <w:t>Copie de l’avis du Co</w:t>
            </w:r>
            <w:r>
              <w:rPr>
                <w:rFonts w:ascii="Arial" w:hAnsi="Arial" w:cs="Arial"/>
                <w:sz w:val="20"/>
                <w:szCs w:val="20"/>
              </w:rPr>
              <w:t xml:space="preserve">nseil </w:t>
            </w:r>
            <w:r w:rsidR="004D5ADA">
              <w:rPr>
                <w:rFonts w:ascii="Arial" w:hAnsi="Arial" w:cs="Arial"/>
                <w:sz w:val="20"/>
                <w:szCs w:val="20"/>
              </w:rPr>
              <w:t>médical</w:t>
            </w:r>
          </w:p>
          <w:p w14:paraId="5A44F01B" w14:textId="77777777" w:rsidR="004D5ADA" w:rsidRPr="00A77608" w:rsidRDefault="00FF0E80" w:rsidP="004D5ADA">
            <w:pPr>
              <w:spacing w:line="276" w:lineRule="auto"/>
              <w:ind w:left="331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61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A" w:rsidRPr="00A77608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D5ADA">
              <w:rPr>
                <w:rFonts w:ascii="Arial" w:hAnsi="Arial" w:cs="Arial"/>
                <w:sz w:val="20"/>
                <w:szCs w:val="20"/>
              </w:rPr>
              <w:t xml:space="preserve">  Copie du contrat de travail</w:t>
            </w:r>
          </w:p>
          <w:p w14:paraId="21BC260F" w14:textId="77777777" w:rsidR="004D5ADA" w:rsidRDefault="00FF0E80" w:rsidP="004D5ADA">
            <w:pPr>
              <w:spacing w:line="276" w:lineRule="auto"/>
              <w:ind w:left="331" w:right="176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7487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5ADA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4D5ADA">
              <w:rPr>
                <w:rFonts w:ascii="Arial" w:hAnsi="Arial" w:cs="Arial"/>
                <w:sz w:val="20"/>
                <w:szCs w:val="20"/>
              </w:rPr>
              <w:t>Rapport circonstancié de l’autorité territoriale expliquant les motifs qui empêchent le reclassement de l’agent</w:t>
            </w:r>
          </w:p>
          <w:p w14:paraId="4A0CD6A7" w14:textId="77777777" w:rsidR="004D5ADA" w:rsidRPr="00904F11" w:rsidRDefault="00FF0E80" w:rsidP="004D5ADA">
            <w:pPr>
              <w:ind w:left="331" w:right="176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39539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5ADA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4D5ADA">
              <w:rPr>
                <w:rFonts w:ascii="Arial" w:hAnsi="Arial" w:cs="Arial"/>
                <w:sz w:val="20"/>
                <w:szCs w:val="20"/>
              </w:rPr>
              <w:t>C</w:t>
            </w:r>
            <w:r w:rsidR="004D5ADA">
              <w:rPr>
                <w:rFonts w:ascii="Arial" w:hAnsi="Arial" w:cs="Arial"/>
                <w:bCs/>
                <w:iCs/>
                <w:sz w:val="20"/>
                <w:szCs w:val="20"/>
              </w:rPr>
              <w:t>opie de la convocation de l’agent à un entretien préalable</w:t>
            </w:r>
          </w:p>
          <w:p w14:paraId="6993B043" w14:textId="77777777" w:rsidR="004D5ADA" w:rsidRDefault="00FF0E80" w:rsidP="004D5ADA">
            <w:pPr>
              <w:ind w:left="331" w:right="176" w:hanging="284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149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5ADA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4D5ADA">
              <w:rPr>
                <w:rFonts w:ascii="Arial" w:hAnsi="Arial" w:cs="Arial"/>
                <w:sz w:val="20"/>
                <w:szCs w:val="20"/>
              </w:rPr>
              <w:t>Courrier de proposition de reclassement</w:t>
            </w:r>
          </w:p>
          <w:p w14:paraId="61DDF43F" w14:textId="77777777" w:rsidR="004D5ADA" w:rsidRPr="00A77608" w:rsidRDefault="00FF0E80" w:rsidP="004D5ADA">
            <w:pPr>
              <w:spacing w:after="120"/>
              <w:ind w:left="331" w:right="176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208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ADA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D5ADA" w:rsidRPr="00A77608">
              <w:rPr>
                <w:rFonts w:ascii="Arial" w:hAnsi="Arial" w:cs="Arial"/>
                <w:sz w:val="20"/>
                <w:szCs w:val="20"/>
              </w:rPr>
              <w:tab/>
            </w:r>
            <w:r w:rsidR="004D5ADA">
              <w:rPr>
                <w:rFonts w:ascii="Arial" w:hAnsi="Arial" w:cs="Arial"/>
                <w:sz w:val="20"/>
                <w:szCs w:val="20"/>
              </w:rPr>
              <w:t xml:space="preserve">Tout autre document jugé utile à l’appréciation des membres </w:t>
            </w:r>
            <w:r w:rsidR="004D5ADA" w:rsidRPr="00A77608">
              <w:rPr>
                <w:rFonts w:ascii="Arial" w:hAnsi="Arial" w:cs="Arial"/>
                <w:sz w:val="20"/>
                <w:szCs w:val="20"/>
              </w:rPr>
              <w:t>(</w:t>
            </w:r>
            <w:r w:rsidR="004D5ADA" w:rsidRPr="00A77608">
              <w:rPr>
                <w:rFonts w:ascii="Arial" w:hAnsi="Arial" w:cs="Arial"/>
                <w:sz w:val="20"/>
                <w:szCs w:val="20"/>
                <w:u w:val="single"/>
              </w:rPr>
              <w:t>facultatif</w:t>
            </w:r>
            <w:r w:rsidR="004D5ADA" w:rsidRPr="00A77608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78D2A2CE" w14:textId="77777777" w:rsidR="004D5ADA" w:rsidRPr="004D5ADA" w:rsidRDefault="004D5ADA" w:rsidP="004D5ADA">
      <w:pPr>
        <w:rPr>
          <w:rFonts w:ascii="Arial" w:hAnsi="Arial" w:cs="Arial"/>
          <w:sz w:val="20"/>
        </w:rPr>
      </w:pPr>
    </w:p>
    <w:p w14:paraId="72E3EFDD" w14:textId="5F25C83B" w:rsidR="004D5ADA" w:rsidRPr="00465319" w:rsidRDefault="004D5ADA" w:rsidP="004D5ADA">
      <w:pPr>
        <w:spacing w:before="120" w:after="120"/>
        <w:ind w:right="-853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FD82C0" wp14:editId="1C636B87">
                <wp:simplePos x="0" y="0"/>
                <wp:positionH relativeFrom="column">
                  <wp:posOffset>-633730</wp:posOffset>
                </wp:positionH>
                <wp:positionV relativeFrom="paragraph">
                  <wp:posOffset>6464935</wp:posOffset>
                </wp:positionV>
                <wp:extent cx="3171825" cy="657225"/>
                <wp:effectExtent l="0" t="0" r="28575" b="28575"/>
                <wp:wrapTight wrapText="bothSides">
                  <wp:wrapPolygon edited="0">
                    <wp:start x="0" y="0"/>
                    <wp:lineTo x="0" y="21913"/>
                    <wp:lineTo x="21665" y="21913"/>
                    <wp:lineTo x="21665" y="0"/>
                    <wp:lineTo x="0" y="0"/>
                  </wp:wrapPolygon>
                </wp:wrapTight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38378C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8C92B2" w14:textId="77777777" w:rsidR="004D5ADA" w:rsidRDefault="004D5ADA" w:rsidP="004D5AD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de retourner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 au format pdf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 xml:space="preserve">et accompagné des pièces justificatives 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à :</w:t>
                            </w:r>
                          </w:p>
                          <w:p w14:paraId="24E4A6E9" w14:textId="77777777" w:rsidR="004D5ADA" w:rsidRDefault="00FF0E80" w:rsidP="004D5ADA">
                            <w:pPr>
                              <w:spacing w:after="0" w:line="240" w:lineRule="auto"/>
                              <w:jc w:val="center"/>
                            </w:pPr>
                            <w:hyperlink r:id="rId8" w:history="1">
                              <w:r w:rsidR="004D5ADA">
                                <w:rPr>
                                  <w:rStyle w:val="Lienhypertexte"/>
                                </w:rPr>
                                <w:t>instances-paritaires@cdg86.fr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FD82C0"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49.9pt;margin-top:509.05pt;width:249.75pt;height:5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" filled="f" strokecolor="#38378c" strokeweight=".5pt">
                <v:textbox>
                  <w:txbxContent>
                    <w:p w14:paraId="4D8C92B2" w14:textId="77777777" w:rsidR="004D5ADA" w:rsidRDefault="004D5ADA" w:rsidP="004D5ADA">
                      <w:pPr>
                        <w:spacing w:after="0" w:line="240" w:lineRule="auto"/>
                        <w:jc w:val="center"/>
                        <w:rPr>
                          <w:b/>
                          <w:color w:val="38378C"/>
                        </w:rPr>
                      </w:pPr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de retourner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ce document rempli</w:t>
                      </w:r>
                      <w:r>
                        <w:rPr>
                          <w:b/>
                          <w:color w:val="38378C"/>
                        </w:rPr>
                        <w:t>, au format pdf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</w:t>
                      </w:r>
                      <w:r>
                        <w:rPr>
                          <w:b/>
                          <w:color w:val="38378C"/>
                        </w:rPr>
                        <w:t xml:space="preserve">et accompagné des pièces justificatives </w:t>
                      </w:r>
                      <w:r w:rsidRPr="00D37571">
                        <w:rPr>
                          <w:b/>
                          <w:color w:val="38378C"/>
                        </w:rPr>
                        <w:t>à :</w:t>
                      </w:r>
                    </w:p>
                    <w:p w14:paraId="24E4A6E9" w14:textId="77777777" w:rsidR="004D5ADA" w:rsidRDefault="00FF0E80" w:rsidP="004D5ADA">
                      <w:pPr>
                        <w:spacing w:after="0" w:line="240" w:lineRule="auto"/>
                        <w:jc w:val="center"/>
                      </w:pPr>
                      <w:hyperlink r:id="rId9" w:history="1">
                        <w:r w:rsidR="004D5ADA">
                          <w:rPr>
                            <w:rStyle w:val="Lienhypertexte"/>
                          </w:rPr>
                          <w:t>instances-paritaires@cdg86.fr</w:t>
                        </w:r>
                      </w:hyperlink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hAnsi="Arial" w:cs="Arial"/>
          <w:sz w:val="20"/>
        </w:rPr>
        <w:t xml:space="preserve"> À ........................................, le ..............................</w:t>
      </w:r>
    </w:p>
    <w:p w14:paraId="366D507C" w14:textId="2D75EC78" w:rsidR="004D5ADA" w:rsidRPr="004D5ADA" w:rsidRDefault="004D5ADA" w:rsidP="004D5ADA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Le Maire (Président)</w:t>
      </w:r>
    </w:p>
    <w:p w14:paraId="4155AAAE" w14:textId="77777777" w:rsidR="004D5ADA" w:rsidRPr="004D5ADA" w:rsidRDefault="004D5ADA" w:rsidP="004D5ADA">
      <w:pPr>
        <w:rPr>
          <w:rFonts w:ascii="Arial" w:hAnsi="Arial" w:cs="Arial"/>
          <w:sz w:val="20"/>
        </w:rPr>
      </w:pPr>
    </w:p>
    <w:p w14:paraId="24A9238F" w14:textId="77777777" w:rsidR="00BE06B9" w:rsidRPr="004D5ADA" w:rsidRDefault="00BE06B9" w:rsidP="004D5ADA">
      <w:pPr>
        <w:rPr>
          <w:rFonts w:ascii="Arial" w:hAnsi="Arial" w:cs="Arial"/>
          <w:sz w:val="20"/>
        </w:rPr>
      </w:pPr>
    </w:p>
    <w:p w14:paraId="631FACE8" w14:textId="77777777" w:rsidR="004D5ADA" w:rsidRPr="004D5ADA" w:rsidRDefault="004D5ADA" w:rsidP="004D5ADA">
      <w:pPr>
        <w:rPr>
          <w:rFonts w:ascii="Arial" w:hAnsi="Arial" w:cs="Arial"/>
          <w:sz w:val="20"/>
        </w:rPr>
      </w:pPr>
    </w:p>
    <w:p w14:paraId="1B23F577" w14:textId="77777777" w:rsidR="004D5ADA" w:rsidRPr="004D5ADA" w:rsidRDefault="004D5ADA" w:rsidP="004D5ADA">
      <w:pPr>
        <w:rPr>
          <w:rFonts w:ascii="Arial" w:hAnsi="Arial" w:cs="Arial"/>
          <w:sz w:val="20"/>
        </w:rPr>
      </w:pPr>
    </w:p>
    <w:sectPr w:rsidR="004D5ADA" w:rsidRPr="004D5ADA" w:rsidSect="005E3462">
      <w:headerReference w:type="default" r:id="rId10"/>
      <w:footerReference w:type="default" r:id="rId11"/>
      <w:pgSz w:w="11906" w:h="16838"/>
      <w:pgMar w:top="1985" w:right="1418" w:bottom="851" w:left="1418" w:header="70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68AA2" w14:textId="77777777" w:rsidR="00454476" w:rsidRDefault="00454476" w:rsidP="00116BF1">
      <w:pPr>
        <w:spacing w:after="0" w:line="240" w:lineRule="auto"/>
      </w:pPr>
      <w:r>
        <w:separator/>
      </w:r>
    </w:p>
  </w:endnote>
  <w:endnote w:type="continuationSeparator" w:id="0">
    <w:p w14:paraId="60CC30C0" w14:textId="77777777" w:rsidR="00454476" w:rsidRDefault="00454476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DA3B3" w14:textId="77777777" w:rsidR="000523BB" w:rsidRPr="000523BB" w:rsidRDefault="00E8788F" w:rsidP="00E8788F">
    <w:pPr>
      <w:pStyle w:val="Pieddepage"/>
      <w:tabs>
        <w:tab w:val="clear" w:pos="9072"/>
        <w:tab w:val="right" w:pos="9781"/>
      </w:tabs>
      <w:ind w:left="-851" w:right="-995"/>
      <w:rPr>
        <w:rFonts w:ascii="Arial" w:hAnsi="Arial" w:cs="Arial"/>
        <w:sz w:val="18"/>
      </w:rPr>
    </w:pPr>
    <w:r w:rsidRPr="00E8788F"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AD0F11" wp14:editId="4727E11B">
              <wp:simplePos x="0" y="0"/>
              <wp:positionH relativeFrom="page">
                <wp:posOffset>4533900</wp:posOffset>
              </wp:positionH>
              <wp:positionV relativeFrom="paragraph">
                <wp:posOffset>216535</wp:posOffset>
              </wp:positionV>
              <wp:extent cx="2895600" cy="19050"/>
              <wp:effectExtent l="0" t="0" r="19050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895600" cy="1905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C56D10" id="Connecteur droit 1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57pt,17.05pt" to="585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" strokecolor="#ffc000">
              <w10:wrap anchorx="page"/>
            </v:line>
          </w:pict>
        </mc:Fallback>
      </mc:AlternateContent>
    </w:r>
    <w:r w:rsidRPr="00E8788F">
      <w:rPr>
        <w:rFonts w:ascii="Arial" w:hAnsi="Arial" w:cs="Arial"/>
        <w:b/>
        <w:color w:val="38378C"/>
        <w:sz w:val="18"/>
      </w:rPr>
      <w:t xml:space="preserve">CDG </w:t>
    </w:r>
    <w:r>
      <w:rPr>
        <w:rFonts w:ascii="Arial" w:hAnsi="Arial" w:cs="Arial"/>
        <w:b/>
        <w:color w:val="38378C"/>
        <w:sz w:val="18"/>
      </w:rPr>
      <w:t>86 -</w:t>
    </w:r>
    <w:r w:rsidRPr="00E8788F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="000523BB" w:rsidRPr="000523BB">
      <w:rPr>
        <w:rFonts w:ascii="Arial" w:hAnsi="Arial" w:cs="Arial"/>
        <w:b/>
        <w:color w:val="38378C"/>
        <w:sz w:val="18"/>
      </w:rPr>
      <w:t>86</w:t>
    </w:r>
    <w:r w:rsidR="001B3425">
      <w:rPr>
        <w:rFonts w:ascii="Arial" w:hAnsi="Arial" w:cs="Arial"/>
        <w:b/>
        <w:color w:val="38378C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962 FUTUROSCOPE CEDEX</w:t>
    </w:r>
    <w:r w:rsidR="000523BB" w:rsidRPr="000523BB">
      <w:rPr>
        <w:rFonts w:ascii="Arial" w:hAnsi="Arial" w:cs="Arial"/>
        <w:color w:val="38378C"/>
        <w:sz w:val="18"/>
      </w:rPr>
      <w:t xml:space="preserve"> </w:t>
    </w:r>
    <w:r w:rsidR="000523BB" w:rsidRPr="000523BB">
      <w:rPr>
        <w:rFonts w:ascii="Arial" w:hAnsi="Arial" w:cs="Arial"/>
        <w:sz w:val="18"/>
      </w:rPr>
      <w:t>–</w:t>
    </w:r>
    <w:r>
      <w:rPr>
        <w:rFonts w:ascii="Arial" w:hAnsi="Arial" w:cs="Arial"/>
        <w:sz w:val="18"/>
      </w:rPr>
      <w:t xml:space="preserve"> </w: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</w:t>
    </w:r>
    <w:r w:rsidR="001B3425">
      <w:rPr>
        <w:rFonts w:ascii="Arial" w:hAnsi="Arial" w:cs="Arial"/>
        <w:sz w:val="18"/>
      </w:rPr>
      <w:t>www</w:t>
    </w:r>
    <w:r w:rsidR="000523BB" w:rsidRPr="000523BB">
      <w:rPr>
        <w:rFonts w:ascii="Arial" w:hAnsi="Arial" w:cs="Arial"/>
        <w:sz w:val="18"/>
      </w:rPr>
      <w:t>.cdg86.fr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63FD7" w14:textId="77777777" w:rsidR="00454476" w:rsidRDefault="00454476" w:rsidP="00116BF1">
      <w:pPr>
        <w:spacing w:after="0" w:line="240" w:lineRule="auto"/>
      </w:pPr>
      <w:r>
        <w:separator/>
      </w:r>
    </w:p>
  </w:footnote>
  <w:footnote w:type="continuationSeparator" w:id="0">
    <w:p w14:paraId="400CEB5C" w14:textId="77777777" w:rsidR="00454476" w:rsidRDefault="00454476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C7B22" w14:textId="77777777" w:rsidR="00AB47E2" w:rsidRPr="00E8788F" w:rsidRDefault="00D1672D" w:rsidP="00AB47E2">
    <w:pPr>
      <w:pStyle w:val="En-tte"/>
      <w:rPr>
        <w:rFonts w:ascii="Arial" w:hAnsi="Arial" w:cs="Arial"/>
        <w:b/>
        <w:color w:val="38378C"/>
      </w:rPr>
    </w:pPr>
    <w:r w:rsidRPr="00E8788F">
      <w:rPr>
        <w:rFonts w:ascii="Arial" w:hAnsi="Arial" w:cs="Arial"/>
        <w:b/>
        <w:noProof/>
        <w:color w:val="38378C"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508F5F4" wp14:editId="23D07812">
              <wp:simplePos x="0" y="0"/>
              <wp:positionH relativeFrom="column">
                <wp:posOffset>423545</wp:posOffset>
              </wp:positionH>
              <wp:positionV relativeFrom="paragraph">
                <wp:posOffset>-278765</wp:posOffset>
              </wp:positionV>
              <wp:extent cx="6048375" cy="939165"/>
              <wp:effectExtent l="0" t="0" r="9525" b="0"/>
              <wp:wrapTight wrapText="bothSides">
                <wp:wrapPolygon edited="0">
                  <wp:start x="0" y="0"/>
                  <wp:lineTo x="0" y="21030"/>
                  <wp:lineTo x="21566" y="21030"/>
                  <wp:lineTo x="21566" y="0"/>
                  <wp:lineTo x="0" y="0"/>
                </wp:wrapPolygon>
              </wp:wrapTight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48375" cy="9391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7B079B" w14:textId="4FDC37FE" w:rsidR="00142040" w:rsidRDefault="0067282B" w:rsidP="00755809">
                          <w:pPr>
                            <w:spacing w:before="120" w:after="12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aisine </w:t>
                          </w:r>
                          <w:r w:rsidR="00142040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de la C</w:t>
                          </w:r>
                          <w:r w:rsidR="00C97BE4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CP</w:t>
                          </w:r>
                          <w:r w:rsidR="00755809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 xml:space="preserve"> </w:t>
                          </w:r>
                        </w:p>
                        <w:p w14:paraId="5ADF8A51" w14:textId="51937EB3" w:rsidR="00142040" w:rsidRDefault="00CD03A1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  <w:r w:rsidRPr="000C5BAA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LICENCIEMENT </w:t>
                          </w:r>
                          <w:r w:rsidR="000C5BAA" w:rsidRPr="000C5BAA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POUR </w:t>
                          </w:r>
                          <w:r w:rsidR="002220B5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>INAPTITUDE PHYSIQUE DEFINITIVE AUX FONCTIONS</w:t>
                          </w:r>
                          <w:r w:rsidRPr="000C5BAA"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  <w:t xml:space="preserve"> </w:t>
                          </w:r>
                        </w:p>
                        <w:p w14:paraId="22706E86" w14:textId="2BF99167" w:rsidR="002220B5" w:rsidRPr="000C5BAA" w:rsidRDefault="002220B5" w:rsidP="00755809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color w:val="38378C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08F5F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33.35pt;margin-top:-21.95pt;width:476.25pt;height:7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" fillcolor="white [3201]" stroked="f" strokeweight=".5pt">
              <v:textbox>
                <w:txbxContent>
                  <w:p w14:paraId="107B079B" w14:textId="4FDC37FE" w:rsidR="00142040" w:rsidRDefault="0067282B" w:rsidP="00755809">
                    <w:pPr>
                      <w:spacing w:before="120" w:after="120" w:line="240" w:lineRule="auto"/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 xml:space="preserve">aisine </w:t>
                    </w:r>
                    <w:r w:rsidR="00142040">
                      <w:rPr>
                        <w:rFonts w:ascii="Arial" w:hAnsi="Arial" w:cs="Arial"/>
                        <w:b/>
                        <w:sz w:val="32"/>
                      </w:rPr>
                      <w:t>de la C</w:t>
                    </w:r>
                    <w:r w:rsidR="00C97BE4">
                      <w:rPr>
                        <w:rFonts w:ascii="Arial" w:hAnsi="Arial" w:cs="Arial"/>
                        <w:b/>
                        <w:sz w:val="32"/>
                      </w:rPr>
                      <w:t>CP</w:t>
                    </w:r>
                    <w:r w:rsidR="00755809">
                      <w:rPr>
                        <w:rFonts w:ascii="Arial" w:hAnsi="Arial" w:cs="Arial"/>
                        <w:b/>
                        <w:sz w:val="32"/>
                      </w:rPr>
                      <w:t xml:space="preserve"> </w:t>
                    </w:r>
                  </w:p>
                  <w:p w14:paraId="5ADF8A51" w14:textId="51937EB3" w:rsidR="00142040" w:rsidRDefault="00CD03A1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  <w:r w:rsidRPr="000C5BAA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LICENCIEMENT </w:t>
                    </w:r>
                    <w:r w:rsidR="000C5BAA" w:rsidRPr="000C5BAA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POUR </w:t>
                    </w:r>
                    <w:r w:rsidR="002220B5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>INAPTITUDE PHYSIQUE DEFINITIVE AUX FONCTIONS</w:t>
                    </w:r>
                    <w:r w:rsidRPr="000C5BAA"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  <w:t xml:space="preserve"> </w:t>
                    </w:r>
                  </w:p>
                  <w:p w14:paraId="22706E86" w14:textId="2BF99167" w:rsidR="002220B5" w:rsidRPr="000C5BAA" w:rsidRDefault="002220B5" w:rsidP="00755809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color w:val="38378C"/>
                        <w:sz w:val="24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Pr="00E8788F">
      <w:rPr>
        <w:rFonts w:ascii="Arial" w:hAnsi="Arial" w:cs="Arial"/>
        <w:b/>
        <w:noProof/>
        <w:color w:val="38378C"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0F9B09A2" wp14:editId="49CD3D14">
          <wp:simplePos x="0" y="0"/>
          <wp:positionH relativeFrom="page">
            <wp:posOffset>133350</wp:posOffset>
          </wp:positionH>
          <wp:positionV relativeFrom="page">
            <wp:posOffset>152400</wp:posOffset>
          </wp:positionV>
          <wp:extent cx="676275" cy="941070"/>
          <wp:effectExtent l="0" t="0" r="9525" b="0"/>
          <wp:wrapNone/>
          <wp:docPr id="34" name="Image 34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941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A715D"/>
    <w:multiLevelType w:val="hybridMultilevel"/>
    <w:tmpl w:val="B00C6B6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614DB"/>
    <w:multiLevelType w:val="hybridMultilevel"/>
    <w:tmpl w:val="AACA9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50CDB"/>
    <w:multiLevelType w:val="hybridMultilevel"/>
    <w:tmpl w:val="8B5231B4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279BF"/>
    <w:multiLevelType w:val="multilevel"/>
    <w:tmpl w:val="E1AE8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4924B6"/>
    <w:multiLevelType w:val="hybridMultilevel"/>
    <w:tmpl w:val="10086B48"/>
    <w:lvl w:ilvl="0" w:tplc="040C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363622"/>
    <w:multiLevelType w:val="hybridMultilevel"/>
    <w:tmpl w:val="B65C6C72"/>
    <w:lvl w:ilvl="0" w:tplc="89AC04BA">
      <w:start w:val="2"/>
      <w:numFmt w:val="bullet"/>
      <w:lvlText w:val="-"/>
      <w:lvlJc w:val="left"/>
      <w:pPr>
        <w:ind w:left="71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0" w15:restartNumberingAfterBreak="0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7863482">
    <w:abstractNumId w:val="3"/>
  </w:num>
  <w:num w:numId="2" w16cid:durableId="1478378563">
    <w:abstractNumId w:val="1"/>
  </w:num>
  <w:num w:numId="3" w16cid:durableId="529299582">
    <w:abstractNumId w:val="0"/>
  </w:num>
  <w:num w:numId="4" w16cid:durableId="459803434">
    <w:abstractNumId w:val="10"/>
  </w:num>
  <w:num w:numId="5" w16cid:durableId="1078133346">
    <w:abstractNumId w:val="5"/>
  </w:num>
  <w:num w:numId="6" w16cid:durableId="1265653014">
    <w:abstractNumId w:val="8"/>
  </w:num>
  <w:num w:numId="7" w16cid:durableId="1696079294">
    <w:abstractNumId w:val="2"/>
  </w:num>
  <w:num w:numId="8" w16cid:durableId="723678534">
    <w:abstractNumId w:val="9"/>
  </w:num>
  <w:num w:numId="9" w16cid:durableId="697197711">
    <w:abstractNumId w:val="6"/>
  </w:num>
  <w:num w:numId="10" w16cid:durableId="1062676913">
    <w:abstractNumId w:val="4"/>
  </w:num>
  <w:num w:numId="11" w16cid:durableId="510880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evenAndOddHeaders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F1"/>
    <w:rsid w:val="000222DF"/>
    <w:rsid w:val="00033085"/>
    <w:rsid w:val="000523BB"/>
    <w:rsid w:val="00080CC5"/>
    <w:rsid w:val="0008427E"/>
    <w:rsid w:val="000A4321"/>
    <w:rsid w:val="000B2CB7"/>
    <w:rsid w:val="000C4FBD"/>
    <w:rsid w:val="000C5BAA"/>
    <w:rsid w:val="000D5286"/>
    <w:rsid w:val="001039DA"/>
    <w:rsid w:val="00116BF1"/>
    <w:rsid w:val="00127CD7"/>
    <w:rsid w:val="001315D5"/>
    <w:rsid w:val="0013645E"/>
    <w:rsid w:val="00142040"/>
    <w:rsid w:val="00144E45"/>
    <w:rsid w:val="00191086"/>
    <w:rsid w:val="001A442E"/>
    <w:rsid w:val="001B120F"/>
    <w:rsid w:val="001B3425"/>
    <w:rsid w:val="001B7D7E"/>
    <w:rsid w:val="001D1D13"/>
    <w:rsid w:val="001E55B6"/>
    <w:rsid w:val="0020626C"/>
    <w:rsid w:val="00215BCD"/>
    <w:rsid w:val="002220B5"/>
    <w:rsid w:val="00223941"/>
    <w:rsid w:val="00224910"/>
    <w:rsid w:val="002629D8"/>
    <w:rsid w:val="003511A7"/>
    <w:rsid w:val="00383D61"/>
    <w:rsid w:val="003A2E5A"/>
    <w:rsid w:val="003C1A9B"/>
    <w:rsid w:val="003D2FD6"/>
    <w:rsid w:val="004061BE"/>
    <w:rsid w:val="004350AB"/>
    <w:rsid w:val="00454476"/>
    <w:rsid w:val="00455AFB"/>
    <w:rsid w:val="00465319"/>
    <w:rsid w:val="004A7440"/>
    <w:rsid w:val="004C3C09"/>
    <w:rsid w:val="004C402C"/>
    <w:rsid w:val="004D5ADA"/>
    <w:rsid w:val="00515B34"/>
    <w:rsid w:val="00520402"/>
    <w:rsid w:val="005301D1"/>
    <w:rsid w:val="005568FE"/>
    <w:rsid w:val="005944AA"/>
    <w:rsid w:val="005B4F1B"/>
    <w:rsid w:val="005E3462"/>
    <w:rsid w:val="006573FE"/>
    <w:rsid w:val="00663046"/>
    <w:rsid w:val="0067282B"/>
    <w:rsid w:val="0067622B"/>
    <w:rsid w:val="00680F2A"/>
    <w:rsid w:val="0068188D"/>
    <w:rsid w:val="006A3399"/>
    <w:rsid w:val="00705DF0"/>
    <w:rsid w:val="0071513D"/>
    <w:rsid w:val="00736B3D"/>
    <w:rsid w:val="00755809"/>
    <w:rsid w:val="00760477"/>
    <w:rsid w:val="00765992"/>
    <w:rsid w:val="007A2E36"/>
    <w:rsid w:val="007B407A"/>
    <w:rsid w:val="007C4D81"/>
    <w:rsid w:val="007E21E2"/>
    <w:rsid w:val="007E5FD7"/>
    <w:rsid w:val="00804B9B"/>
    <w:rsid w:val="00840B1F"/>
    <w:rsid w:val="008621EF"/>
    <w:rsid w:val="00885F20"/>
    <w:rsid w:val="0088694B"/>
    <w:rsid w:val="00895968"/>
    <w:rsid w:val="008B69E7"/>
    <w:rsid w:val="00904F11"/>
    <w:rsid w:val="009235E6"/>
    <w:rsid w:val="00960EE7"/>
    <w:rsid w:val="0097236C"/>
    <w:rsid w:val="009723DD"/>
    <w:rsid w:val="00977803"/>
    <w:rsid w:val="00985404"/>
    <w:rsid w:val="009A3FEA"/>
    <w:rsid w:val="009C228D"/>
    <w:rsid w:val="009D7DA6"/>
    <w:rsid w:val="00A0768E"/>
    <w:rsid w:val="00A168CB"/>
    <w:rsid w:val="00A34C3A"/>
    <w:rsid w:val="00A77608"/>
    <w:rsid w:val="00A92B42"/>
    <w:rsid w:val="00AA0642"/>
    <w:rsid w:val="00AB47E2"/>
    <w:rsid w:val="00AD2C3D"/>
    <w:rsid w:val="00B058B3"/>
    <w:rsid w:val="00B5100E"/>
    <w:rsid w:val="00B70809"/>
    <w:rsid w:val="00B73ABC"/>
    <w:rsid w:val="00B96A3B"/>
    <w:rsid w:val="00BD7BBB"/>
    <w:rsid w:val="00BE06B9"/>
    <w:rsid w:val="00C04464"/>
    <w:rsid w:val="00C57641"/>
    <w:rsid w:val="00C70FCF"/>
    <w:rsid w:val="00C906CB"/>
    <w:rsid w:val="00C97BE4"/>
    <w:rsid w:val="00CC6115"/>
    <w:rsid w:val="00CD03A1"/>
    <w:rsid w:val="00CF25CF"/>
    <w:rsid w:val="00CF3131"/>
    <w:rsid w:val="00D1672D"/>
    <w:rsid w:val="00D37571"/>
    <w:rsid w:val="00D4790E"/>
    <w:rsid w:val="00D555BC"/>
    <w:rsid w:val="00DB433E"/>
    <w:rsid w:val="00E001C4"/>
    <w:rsid w:val="00E13E29"/>
    <w:rsid w:val="00E219CA"/>
    <w:rsid w:val="00E645DF"/>
    <w:rsid w:val="00E8006E"/>
    <w:rsid w:val="00E8788F"/>
    <w:rsid w:val="00E912F3"/>
    <w:rsid w:val="00EA6696"/>
    <w:rsid w:val="00EF0732"/>
    <w:rsid w:val="00EF4920"/>
    <w:rsid w:val="00F21B5B"/>
    <w:rsid w:val="00F27441"/>
    <w:rsid w:val="00F4042C"/>
    <w:rsid w:val="00F421AA"/>
    <w:rsid w:val="00F423CB"/>
    <w:rsid w:val="00F64C58"/>
    <w:rsid w:val="00F908E1"/>
    <w:rsid w:val="00F96E36"/>
    <w:rsid w:val="00FF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F03A625"/>
  <w15:docId w15:val="{99296E30-CA91-4AA5-9381-CBBF7DFF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5D5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04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1A442E"/>
    <w:rPr>
      <w:color w:val="800080" w:themeColor="followedHyperlink"/>
      <w:u w:val="single"/>
    </w:rPr>
  </w:style>
  <w:style w:type="paragraph" w:customStyle="1" w:styleId="Standard">
    <w:name w:val="Standard"/>
    <w:rsid w:val="00A92B4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C0446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D0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D0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ention@cdg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vention@cdg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9A6AC-1603-41C2-9820-027854B65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Juriste CDG86</cp:lastModifiedBy>
  <cp:revision>18</cp:revision>
  <cp:lastPrinted>2019-06-13T14:18:00Z</cp:lastPrinted>
  <dcterms:created xsi:type="dcterms:W3CDTF">2020-05-11T13:49:00Z</dcterms:created>
  <dcterms:modified xsi:type="dcterms:W3CDTF">2024-02-23T14:10:00Z</dcterms:modified>
</cp:coreProperties>
</file>