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9E7C" w14:textId="6B3C6961" w:rsidR="00C123DD" w:rsidRPr="00BC6269" w:rsidRDefault="00692764" w:rsidP="00305A42">
      <w:pPr>
        <w:spacing w:line="276" w:lineRule="auto"/>
        <w:jc w:val="center"/>
        <w:rPr>
          <w:rFonts w:ascii="Arial" w:hAnsi="Arial" w:cs="Arial"/>
          <w:b/>
          <w:bCs/>
          <w:sz w:val="28"/>
          <w:szCs w:val="28"/>
        </w:rPr>
      </w:pPr>
      <w:r w:rsidRPr="00BC6269">
        <w:rPr>
          <w:rFonts w:ascii="Arial" w:hAnsi="Arial" w:cs="Arial"/>
          <w:b/>
          <w:bCs/>
          <w:sz w:val="28"/>
          <w:szCs w:val="28"/>
        </w:rPr>
        <w:t>Contrat</w:t>
      </w:r>
      <w:r w:rsidR="00C123DD" w:rsidRPr="00BC6269">
        <w:rPr>
          <w:rFonts w:ascii="Arial" w:hAnsi="Arial" w:cs="Arial"/>
          <w:b/>
          <w:bCs/>
          <w:sz w:val="28"/>
          <w:szCs w:val="28"/>
        </w:rPr>
        <w:t xml:space="preserve"> à durée déterminée</w:t>
      </w:r>
      <w:r w:rsidR="00C123DD">
        <w:rPr>
          <w:rFonts w:ascii="Arial" w:hAnsi="Arial" w:cs="Arial"/>
          <w:b/>
          <w:bCs/>
          <w:sz w:val="28"/>
          <w:szCs w:val="28"/>
        </w:rPr>
        <w:br/>
      </w:r>
      <w:r w:rsidR="00C123DD" w:rsidRPr="00C123DD">
        <w:rPr>
          <w:rFonts w:ascii="Arial" w:hAnsi="Arial" w:cs="Arial"/>
          <w:i/>
          <w:iCs/>
          <w:sz w:val="20"/>
        </w:rPr>
        <w:t>(emploi permanent article L.</w:t>
      </w:r>
      <w:r w:rsidR="00054D3A">
        <w:rPr>
          <w:rFonts w:ascii="Arial" w:hAnsi="Arial" w:cs="Arial"/>
          <w:i/>
          <w:iCs/>
          <w:sz w:val="20"/>
        </w:rPr>
        <w:t>332-14)</w:t>
      </w:r>
    </w:p>
    <w:p w14:paraId="5F87C586" w14:textId="77777777" w:rsidR="00C123DD" w:rsidRDefault="00C123DD" w:rsidP="00C123DD">
      <w:pPr>
        <w:spacing w:line="276" w:lineRule="auto"/>
        <w:jc w:val="both"/>
        <w:rPr>
          <w:rFonts w:ascii="Arial" w:hAnsi="Arial" w:cs="Arial"/>
          <w:sz w:val="20"/>
        </w:rPr>
      </w:pPr>
    </w:p>
    <w:p w14:paraId="36EF1B3F" w14:textId="2D93DA2D" w:rsidR="0026681C" w:rsidRPr="0026681C" w:rsidRDefault="0026681C" w:rsidP="0026681C">
      <w:pPr>
        <w:spacing w:line="276" w:lineRule="auto"/>
        <w:jc w:val="center"/>
        <w:rPr>
          <w:rFonts w:ascii="Arial" w:hAnsi="Arial" w:cs="Arial"/>
          <w:b/>
          <w:bCs/>
          <w:sz w:val="22"/>
          <w:szCs w:val="22"/>
          <w:highlight w:val="yellow"/>
        </w:rPr>
      </w:pPr>
      <w:r w:rsidRPr="0026681C">
        <w:rPr>
          <w:rFonts w:ascii="Arial" w:hAnsi="Arial" w:cs="Arial"/>
          <w:b/>
          <w:bCs/>
          <w:sz w:val="22"/>
          <w:szCs w:val="22"/>
          <w:highlight w:val="yellow"/>
        </w:rPr>
        <w:t>Les mentions en rouge sont des informations qu’il convient d’enlever.</w:t>
      </w:r>
    </w:p>
    <w:p w14:paraId="6EB97CE7" w14:textId="0BA04FB4" w:rsidR="0026681C" w:rsidRPr="0026681C" w:rsidRDefault="0026681C" w:rsidP="0026681C">
      <w:pPr>
        <w:spacing w:line="276" w:lineRule="auto"/>
        <w:jc w:val="center"/>
        <w:rPr>
          <w:rFonts w:ascii="Arial" w:hAnsi="Arial" w:cs="Arial"/>
          <w:b/>
          <w:bCs/>
          <w:sz w:val="22"/>
          <w:szCs w:val="22"/>
        </w:rPr>
      </w:pPr>
      <w:r w:rsidRPr="0026681C">
        <w:rPr>
          <w:rFonts w:ascii="Arial" w:hAnsi="Arial" w:cs="Arial"/>
          <w:b/>
          <w:bCs/>
          <w:sz w:val="22"/>
          <w:szCs w:val="22"/>
          <w:highlight w:val="yellow"/>
        </w:rPr>
        <w:t>Les mentions en bleu doivent être complétées.</w:t>
      </w:r>
    </w:p>
    <w:p w14:paraId="47EEDDB8" w14:textId="77777777" w:rsidR="0026681C" w:rsidRPr="00BC6269" w:rsidRDefault="0026681C" w:rsidP="00C123DD">
      <w:pPr>
        <w:spacing w:line="276" w:lineRule="auto"/>
        <w:jc w:val="both"/>
        <w:rPr>
          <w:rFonts w:ascii="Arial" w:hAnsi="Arial" w:cs="Arial"/>
          <w:sz w:val="20"/>
        </w:rPr>
      </w:pPr>
    </w:p>
    <w:p w14:paraId="76B194A5"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Entre les soussignés,</w:t>
      </w:r>
    </w:p>
    <w:p w14:paraId="15A07E85" w14:textId="77777777" w:rsidR="00C123DD" w:rsidRPr="00BC6269" w:rsidRDefault="00C123DD" w:rsidP="00C123DD">
      <w:pPr>
        <w:spacing w:line="276" w:lineRule="auto"/>
        <w:jc w:val="both"/>
        <w:rPr>
          <w:rFonts w:ascii="Arial" w:hAnsi="Arial" w:cs="Arial"/>
          <w:sz w:val="20"/>
        </w:rPr>
      </w:pPr>
    </w:p>
    <w:p w14:paraId="49228277" w14:textId="5DD09CED" w:rsidR="00C123DD" w:rsidRDefault="00C123DD" w:rsidP="00C123DD">
      <w:pPr>
        <w:spacing w:line="276" w:lineRule="auto"/>
        <w:jc w:val="both"/>
        <w:rPr>
          <w:rFonts w:ascii="Arial" w:hAnsi="Arial" w:cs="Arial"/>
          <w:sz w:val="20"/>
        </w:rPr>
      </w:pPr>
      <w:r w:rsidRPr="00B019FC">
        <w:rPr>
          <w:rFonts w:ascii="Arial" w:hAnsi="Arial" w:cs="Arial"/>
          <w:i/>
          <w:iCs/>
          <w:color w:val="4472C4" w:themeColor="accent1"/>
          <w:sz w:val="20"/>
        </w:rPr>
        <w:t>(L’autorité territoriale)</w:t>
      </w:r>
      <w:r w:rsidRPr="00B019FC">
        <w:rPr>
          <w:rFonts w:ascii="Arial" w:hAnsi="Arial" w:cs="Arial"/>
          <w:color w:val="4472C4" w:themeColor="accent1"/>
          <w:sz w:val="20"/>
        </w:rPr>
        <w:t xml:space="preserve"> </w:t>
      </w:r>
      <w:r w:rsidRPr="00BC6269">
        <w:rPr>
          <w:rFonts w:ascii="Arial" w:hAnsi="Arial" w:cs="Arial"/>
          <w:sz w:val="20"/>
        </w:rPr>
        <w:t xml:space="preserve">……………………………………… représentant ……………………….. ……………. </w:t>
      </w:r>
      <w:r w:rsidRPr="00B019FC">
        <w:rPr>
          <w:rFonts w:ascii="Arial" w:hAnsi="Arial" w:cs="Arial"/>
          <w:i/>
          <w:iCs/>
          <w:color w:val="4472C4" w:themeColor="accent1"/>
          <w:sz w:val="20"/>
        </w:rPr>
        <w:t>(Dénomination exacte de la collectivité ou de l’établissement concerné)</w:t>
      </w:r>
      <w:r w:rsidRPr="00B019FC">
        <w:rPr>
          <w:rFonts w:ascii="Arial" w:hAnsi="Arial" w:cs="Arial"/>
          <w:color w:val="4472C4" w:themeColor="accent1"/>
          <w:sz w:val="20"/>
        </w:rPr>
        <w:t> </w:t>
      </w:r>
    </w:p>
    <w:p w14:paraId="3DA8F545" w14:textId="49CD840C" w:rsidR="00BF5079" w:rsidRPr="00BC6269" w:rsidRDefault="00BF5079" w:rsidP="00BF5079">
      <w:pPr>
        <w:spacing w:line="276" w:lineRule="auto"/>
        <w:rPr>
          <w:rFonts w:ascii="Arial" w:hAnsi="Arial" w:cs="Arial"/>
          <w:sz w:val="20"/>
        </w:rPr>
      </w:pPr>
      <w:r w:rsidRPr="00BF5079">
        <w:rPr>
          <w:rFonts w:ascii="Arial" w:hAnsi="Arial" w:cs="Arial"/>
          <w:i/>
          <w:iCs/>
          <w:color w:val="4472C4" w:themeColor="accent1"/>
          <w:sz w:val="20"/>
        </w:rPr>
        <w:t>Adresse de la collectivité ou de l’établissement public :</w:t>
      </w:r>
      <w:r w:rsidRPr="00BF5079">
        <w:rPr>
          <w:rFonts w:ascii="Arial" w:hAnsi="Arial" w:cs="Arial"/>
          <w:color w:val="4472C4" w:themeColor="accent1"/>
          <w:sz w:val="20"/>
        </w:rPr>
        <w:t xml:space="preserve"> </w:t>
      </w:r>
      <w:r>
        <w:rPr>
          <w:rFonts w:ascii="Arial" w:hAnsi="Arial" w:cs="Arial"/>
          <w:sz w:val="20"/>
        </w:rPr>
        <w:t>………………………………………………………………………………………………………………………………………………………………………………………..</w:t>
      </w:r>
    </w:p>
    <w:p w14:paraId="4BF3FA61" w14:textId="77777777" w:rsidR="00C123DD" w:rsidRPr="00BC6269" w:rsidRDefault="00C123DD" w:rsidP="00C123DD">
      <w:pPr>
        <w:spacing w:line="276" w:lineRule="auto"/>
        <w:jc w:val="both"/>
        <w:rPr>
          <w:rFonts w:ascii="Arial" w:hAnsi="Arial" w:cs="Arial"/>
          <w:sz w:val="20"/>
        </w:rPr>
      </w:pPr>
    </w:p>
    <w:p w14:paraId="69D92B56"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D’une part,</w:t>
      </w:r>
    </w:p>
    <w:p w14:paraId="4B6062C0" w14:textId="77777777" w:rsidR="00C123DD" w:rsidRPr="00BC6269" w:rsidRDefault="00C123DD" w:rsidP="00C123DD">
      <w:pPr>
        <w:spacing w:line="276" w:lineRule="auto"/>
        <w:jc w:val="both"/>
        <w:rPr>
          <w:rFonts w:ascii="Arial" w:hAnsi="Arial" w:cs="Arial"/>
          <w:sz w:val="20"/>
        </w:rPr>
      </w:pPr>
    </w:p>
    <w:p w14:paraId="4BB937CA"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Et</w:t>
      </w:r>
    </w:p>
    <w:p w14:paraId="1B9E2AA2" w14:textId="77777777" w:rsidR="00C123DD" w:rsidRPr="00BC6269" w:rsidRDefault="00C123DD" w:rsidP="00C123DD">
      <w:pPr>
        <w:spacing w:line="276" w:lineRule="auto"/>
        <w:jc w:val="both"/>
        <w:rPr>
          <w:rFonts w:ascii="Arial" w:hAnsi="Arial" w:cs="Arial"/>
          <w:sz w:val="20"/>
        </w:rPr>
      </w:pPr>
    </w:p>
    <w:p w14:paraId="3F9AE72D" w14:textId="77777777" w:rsidR="00BF5079" w:rsidRPr="00C14293" w:rsidRDefault="00C123DD" w:rsidP="00BF5079">
      <w:pPr>
        <w:spacing w:line="276" w:lineRule="auto"/>
        <w:rPr>
          <w:rFonts w:ascii="Arial" w:hAnsi="Arial" w:cs="Arial"/>
          <w:color w:val="4472C4" w:themeColor="accent1"/>
          <w:sz w:val="20"/>
        </w:rPr>
      </w:pPr>
      <w:r w:rsidRPr="00B019FC">
        <w:rPr>
          <w:rFonts w:ascii="Arial" w:hAnsi="Arial" w:cs="Arial"/>
          <w:i/>
          <w:iCs/>
          <w:color w:val="4472C4" w:themeColor="accent1"/>
          <w:sz w:val="20"/>
        </w:rPr>
        <w:t>(L’agent)</w:t>
      </w:r>
      <w:r w:rsidRPr="00B019FC">
        <w:rPr>
          <w:rFonts w:ascii="Arial" w:hAnsi="Arial" w:cs="Arial"/>
          <w:color w:val="4472C4" w:themeColor="accent1"/>
          <w:sz w:val="20"/>
        </w:rPr>
        <w:t xml:space="preserve"> </w:t>
      </w:r>
      <w:r w:rsidRPr="00BC6269">
        <w:rPr>
          <w:rFonts w:ascii="Arial" w:hAnsi="Arial" w:cs="Arial"/>
          <w:sz w:val="20"/>
        </w:rPr>
        <w:t xml:space="preserve">……………………………… né(e) le …………… à ………………………… et domicilié(e) à ……………………… </w:t>
      </w:r>
      <w:r w:rsidR="00BF5079" w:rsidRPr="00C14293">
        <w:rPr>
          <w:rFonts w:ascii="Arial" w:hAnsi="Arial" w:cs="Arial"/>
          <w:color w:val="4472C4" w:themeColor="accent1"/>
          <w:sz w:val="20"/>
        </w:rPr>
        <w:t xml:space="preserve">(adresse complète) </w:t>
      </w:r>
    </w:p>
    <w:p w14:paraId="023F9F58" w14:textId="77777777" w:rsidR="00BF5079" w:rsidRDefault="00BF5079" w:rsidP="00BF5079">
      <w:pPr>
        <w:spacing w:line="276" w:lineRule="auto"/>
        <w:rPr>
          <w:rFonts w:ascii="Arial" w:hAnsi="Arial" w:cs="Arial"/>
          <w:sz w:val="20"/>
        </w:rPr>
      </w:pPr>
    </w:p>
    <w:p w14:paraId="1DD6520F" w14:textId="34A392B3" w:rsidR="00C123DD" w:rsidRPr="003C051B" w:rsidRDefault="00C123DD" w:rsidP="00BF5079">
      <w:pPr>
        <w:spacing w:line="276" w:lineRule="auto"/>
        <w:rPr>
          <w:rFonts w:ascii="Arial" w:hAnsi="Arial" w:cs="Arial"/>
          <w:b/>
          <w:sz w:val="20"/>
        </w:rPr>
      </w:pPr>
      <w:r w:rsidRPr="00692764">
        <w:rPr>
          <w:rFonts w:ascii="Arial" w:hAnsi="Arial" w:cs="Arial"/>
          <w:bCs/>
          <w:sz w:val="20"/>
        </w:rPr>
        <w:t>N° de sécurité sociale : ……………………………….</w:t>
      </w:r>
    </w:p>
    <w:p w14:paraId="4216CEAF" w14:textId="77777777" w:rsidR="00C123DD" w:rsidRPr="00BC6269" w:rsidRDefault="00C123DD" w:rsidP="00C123DD">
      <w:pPr>
        <w:spacing w:line="276" w:lineRule="auto"/>
        <w:jc w:val="both"/>
        <w:rPr>
          <w:rFonts w:ascii="Arial" w:hAnsi="Arial" w:cs="Arial"/>
          <w:sz w:val="20"/>
        </w:rPr>
      </w:pPr>
    </w:p>
    <w:p w14:paraId="0003E32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Ci-après désigné(e) « le cocontractant »,</w:t>
      </w:r>
    </w:p>
    <w:p w14:paraId="302CE40B" w14:textId="77777777" w:rsidR="00C123DD" w:rsidRPr="00BC6269" w:rsidRDefault="00C123DD" w:rsidP="00C123DD">
      <w:pPr>
        <w:spacing w:line="276" w:lineRule="auto"/>
        <w:jc w:val="both"/>
        <w:rPr>
          <w:rFonts w:ascii="Arial" w:hAnsi="Arial" w:cs="Arial"/>
          <w:sz w:val="20"/>
        </w:rPr>
      </w:pPr>
    </w:p>
    <w:p w14:paraId="45355449" w14:textId="77777777" w:rsidR="00C123DD" w:rsidRPr="00C123DD" w:rsidRDefault="00C123DD" w:rsidP="00C123DD">
      <w:pPr>
        <w:spacing w:line="276" w:lineRule="auto"/>
        <w:jc w:val="both"/>
        <w:rPr>
          <w:rFonts w:ascii="Arial" w:hAnsi="Arial" w:cs="Arial"/>
          <w:b/>
          <w:bCs/>
          <w:sz w:val="20"/>
        </w:rPr>
      </w:pPr>
      <w:r w:rsidRPr="00C123DD">
        <w:rPr>
          <w:rFonts w:ascii="Arial" w:hAnsi="Arial" w:cs="Arial"/>
          <w:b/>
          <w:bCs/>
          <w:sz w:val="20"/>
        </w:rPr>
        <w:t>D’autre part.</w:t>
      </w:r>
    </w:p>
    <w:p w14:paraId="29EF5777" w14:textId="77777777" w:rsidR="00C123DD" w:rsidRPr="00BC6269" w:rsidRDefault="00C123DD" w:rsidP="00C123DD">
      <w:pPr>
        <w:spacing w:line="276" w:lineRule="auto"/>
        <w:jc w:val="both"/>
        <w:rPr>
          <w:rFonts w:ascii="Arial" w:hAnsi="Arial" w:cs="Arial"/>
          <w:sz w:val="20"/>
        </w:rPr>
      </w:pPr>
    </w:p>
    <w:p w14:paraId="5DFB316B" w14:textId="08D7ED38" w:rsidR="00C123DD" w:rsidRPr="00BC6269" w:rsidRDefault="00C123DD" w:rsidP="00F46E6D">
      <w:pPr>
        <w:spacing w:after="120" w:line="276" w:lineRule="auto"/>
        <w:jc w:val="both"/>
        <w:rPr>
          <w:rFonts w:ascii="Arial" w:hAnsi="Arial" w:cs="Arial"/>
          <w:sz w:val="20"/>
        </w:rPr>
      </w:pPr>
      <w:r w:rsidRPr="00BC6269">
        <w:rPr>
          <w:rFonts w:ascii="Arial" w:hAnsi="Arial" w:cs="Arial"/>
          <w:sz w:val="20"/>
        </w:rPr>
        <w:t xml:space="preserve">Vu le Code général de la fonction publique, notamment en </w:t>
      </w:r>
      <w:r w:rsidRPr="00982597">
        <w:rPr>
          <w:rFonts w:ascii="Arial" w:hAnsi="Arial" w:cs="Arial"/>
          <w:sz w:val="20"/>
        </w:rPr>
        <w:t>son article L. 332-</w:t>
      </w:r>
      <w:r w:rsidR="00982597" w:rsidRPr="00982597">
        <w:rPr>
          <w:rFonts w:ascii="Arial" w:hAnsi="Arial" w:cs="Arial"/>
          <w:sz w:val="20"/>
        </w:rPr>
        <w:t>14</w:t>
      </w:r>
    </w:p>
    <w:p w14:paraId="08A3B0C3" w14:textId="77777777" w:rsidR="00C123DD" w:rsidRDefault="00C123DD" w:rsidP="00F46E6D">
      <w:pPr>
        <w:spacing w:after="120" w:line="276" w:lineRule="auto"/>
        <w:jc w:val="both"/>
        <w:rPr>
          <w:rFonts w:ascii="Arial" w:hAnsi="Arial" w:cs="Arial"/>
          <w:sz w:val="20"/>
        </w:rPr>
      </w:pPr>
      <w:r w:rsidRPr="00BC6269">
        <w:rPr>
          <w:rFonts w:ascii="Arial" w:hAnsi="Arial" w:cs="Arial"/>
          <w:sz w:val="20"/>
        </w:rPr>
        <w:t>Vu le décret n° 88-145 du 15 février 1988 relatif aux agents contractuels de la Fonction Publique Territoriale,</w:t>
      </w:r>
    </w:p>
    <w:p w14:paraId="25B6AB3E" w14:textId="2BEAD45A" w:rsidR="00F46E6D" w:rsidRDefault="00C123DD" w:rsidP="00F46E6D">
      <w:pPr>
        <w:spacing w:after="120" w:line="276" w:lineRule="auto"/>
        <w:jc w:val="both"/>
        <w:rPr>
          <w:rFonts w:ascii="Arial" w:hAnsi="Arial" w:cs="Arial"/>
          <w:sz w:val="20"/>
        </w:rPr>
      </w:pPr>
      <w:r w:rsidRPr="00BC6269">
        <w:rPr>
          <w:rFonts w:ascii="Arial" w:hAnsi="Arial" w:cs="Arial"/>
          <w:sz w:val="20"/>
        </w:rPr>
        <w:t xml:space="preserve">Vu la délibération du …………… créant l'emploi </w:t>
      </w:r>
      <w:r w:rsidR="00AA3CD3">
        <w:rPr>
          <w:rFonts w:ascii="Arial" w:hAnsi="Arial" w:cs="Arial"/>
          <w:sz w:val="20"/>
        </w:rPr>
        <w:t xml:space="preserve">permanent </w:t>
      </w:r>
      <w:r w:rsidRPr="00BC6269">
        <w:rPr>
          <w:rFonts w:ascii="Arial" w:hAnsi="Arial" w:cs="Arial"/>
          <w:sz w:val="20"/>
        </w:rPr>
        <w:t xml:space="preserve">à temps </w:t>
      </w:r>
      <w:r w:rsidRPr="00C123DD">
        <w:rPr>
          <w:rFonts w:ascii="Arial" w:hAnsi="Arial" w:cs="Arial"/>
          <w:i/>
          <w:iCs/>
          <w:color w:val="4472C4" w:themeColor="accent1"/>
          <w:sz w:val="20"/>
        </w:rPr>
        <w:t>…………… (complet / non complet pour une durée hebdomadaire de ….h)</w:t>
      </w:r>
      <w:r w:rsidRPr="00C123DD">
        <w:rPr>
          <w:rFonts w:ascii="Arial" w:hAnsi="Arial" w:cs="Arial"/>
          <w:color w:val="4472C4" w:themeColor="accent1"/>
          <w:sz w:val="20"/>
        </w:rPr>
        <w:t xml:space="preserve"> </w:t>
      </w:r>
      <w:r w:rsidRPr="00BC6269">
        <w:rPr>
          <w:rFonts w:ascii="Arial" w:hAnsi="Arial" w:cs="Arial"/>
          <w:sz w:val="20"/>
        </w:rPr>
        <w:t>sur le grade de …………..……… et autorisant à le pourvoir par la voie contractuelle</w:t>
      </w:r>
      <w:r>
        <w:rPr>
          <w:rFonts w:ascii="Arial" w:hAnsi="Arial" w:cs="Arial"/>
          <w:sz w:val="20"/>
        </w:rPr>
        <w:t>,</w:t>
      </w:r>
    </w:p>
    <w:p w14:paraId="6BD43CFE" w14:textId="7211CE6F" w:rsidR="00C123DD" w:rsidRDefault="00C123DD" w:rsidP="00F46E6D">
      <w:pPr>
        <w:spacing w:after="120" w:line="276" w:lineRule="auto"/>
        <w:jc w:val="both"/>
        <w:rPr>
          <w:rFonts w:ascii="Arial" w:hAnsi="Arial" w:cs="Arial"/>
          <w:sz w:val="20"/>
        </w:rPr>
      </w:pPr>
      <w:r>
        <w:rPr>
          <w:rFonts w:ascii="Arial" w:hAnsi="Arial" w:cs="Arial"/>
          <w:sz w:val="20"/>
        </w:rPr>
        <w:t>Vu la déclaration</w:t>
      </w:r>
      <w:r w:rsidRPr="00BC6269">
        <w:rPr>
          <w:rFonts w:ascii="Arial" w:hAnsi="Arial" w:cs="Arial"/>
          <w:sz w:val="20"/>
        </w:rPr>
        <w:t xml:space="preserve"> de vacance d</w:t>
      </w:r>
      <w:r w:rsidR="008D57F2">
        <w:rPr>
          <w:rFonts w:ascii="Arial" w:hAnsi="Arial" w:cs="Arial"/>
          <w:sz w:val="20"/>
        </w:rPr>
        <w:t xml:space="preserve">’emploi </w:t>
      </w:r>
      <w:r w:rsidRPr="00BC6269">
        <w:rPr>
          <w:rFonts w:ascii="Arial" w:hAnsi="Arial" w:cs="Arial"/>
          <w:sz w:val="20"/>
        </w:rPr>
        <w:t>en date du ……………………,</w:t>
      </w:r>
    </w:p>
    <w:p w14:paraId="58CB9668" w14:textId="6A0275BB" w:rsidR="00054D3A" w:rsidRPr="00054D3A" w:rsidRDefault="00054D3A" w:rsidP="00692764">
      <w:pPr>
        <w:tabs>
          <w:tab w:val="left" w:pos="1843"/>
          <w:tab w:val="center" w:pos="6804"/>
        </w:tabs>
        <w:spacing w:after="120" w:line="276" w:lineRule="auto"/>
        <w:jc w:val="both"/>
        <w:rPr>
          <w:rFonts w:ascii="Arial" w:eastAsia="Times New Roman" w:hAnsi="Arial" w:cs="Arial"/>
          <w:sz w:val="20"/>
        </w:rPr>
      </w:pPr>
      <w:r w:rsidRPr="00054D3A">
        <w:rPr>
          <w:rFonts w:ascii="Arial" w:eastAsia="Times New Roman" w:hAnsi="Arial" w:cs="Arial"/>
          <w:sz w:val="20"/>
        </w:rPr>
        <w:t>Considérant que pour des besoins de continuité du service, des agents contractuels territoriaux peuvent être recrutés pour occuper des emplois permanents des collectivités et établissements afin de faire face à une vacance temporaire d'emploi dans l'attente du recrutement d'un fonctionnaire territorial</w:t>
      </w:r>
      <w:r w:rsidR="0008416F">
        <w:rPr>
          <w:rFonts w:ascii="Arial" w:eastAsia="Times New Roman" w:hAnsi="Arial" w:cs="Arial"/>
          <w:sz w:val="20"/>
        </w:rPr>
        <w:t>,</w:t>
      </w:r>
    </w:p>
    <w:p w14:paraId="2B3AF143" w14:textId="135FAF0F"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le caractère infructueux du recrutement d’un fonctionnaire</w:t>
      </w:r>
      <w:r w:rsidR="00692764">
        <w:rPr>
          <w:rFonts w:ascii="Arial" w:hAnsi="Arial" w:cs="Arial"/>
          <w:color w:val="000000"/>
          <w:sz w:val="20"/>
          <w:szCs w:val="16"/>
        </w:rPr>
        <w:t xml:space="preserve">, </w:t>
      </w:r>
    </w:p>
    <w:p w14:paraId="245D0E56" w14:textId="77777777" w:rsidR="00692764"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 xml:space="preserve">Considérant la candidature présentée par </w:t>
      </w:r>
      <w:r w:rsidR="00DB4884" w:rsidRPr="00DB4884">
        <w:rPr>
          <w:rFonts w:ascii="Arial" w:hAnsi="Arial" w:cs="Arial"/>
          <w:i/>
          <w:iCs/>
          <w:color w:val="4472C4" w:themeColor="accent1"/>
          <w:sz w:val="20"/>
          <w:szCs w:val="16"/>
        </w:rPr>
        <w:t xml:space="preserve">(le cocontractant) </w:t>
      </w:r>
      <w:r w:rsidRPr="00C123DD">
        <w:rPr>
          <w:rFonts w:ascii="Arial" w:hAnsi="Arial" w:cs="Arial"/>
          <w:color w:val="000000"/>
          <w:sz w:val="20"/>
          <w:szCs w:val="16"/>
        </w:rPr>
        <w:t>……………………………..,</w:t>
      </w:r>
    </w:p>
    <w:p w14:paraId="1CB8A027" w14:textId="58DFFF96" w:rsidR="00C123DD" w:rsidRPr="00C123DD" w:rsidRDefault="00C123DD" w:rsidP="00692764">
      <w:pPr>
        <w:tabs>
          <w:tab w:val="left" w:pos="1843"/>
          <w:tab w:val="center" w:pos="6804"/>
        </w:tabs>
        <w:spacing w:after="120" w:line="276" w:lineRule="auto"/>
        <w:jc w:val="both"/>
        <w:rPr>
          <w:rFonts w:ascii="Arial" w:hAnsi="Arial" w:cs="Arial"/>
          <w:color w:val="000000"/>
          <w:sz w:val="20"/>
          <w:szCs w:val="16"/>
        </w:rPr>
      </w:pPr>
      <w:r w:rsidRPr="00C123DD">
        <w:rPr>
          <w:rFonts w:ascii="Arial" w:hAnsi="Arial" w:cs="Arial"/>
          <w:color w:val="000000"/>
          <w:sz w:val="20"/>
          <w:szCs w:val="16"/>
        </w:rPr>
        <w:t>Considérant que la procédure de recrutement a été conduite dans le respect des dispositions en vigueur</w:t>
      </w:r>
      <w:r>
        <w:rPr>
          <w:rFonts w:ascii="Arial" w:hAnsi="Arial" w:cs="Arial"/>
          <w:color w:val="000000"/>
          <w:sz w:val="20"/>
          <w:szCs w:val="16"/>
        </w:rPr>
        <w:t>,</w:t>
      </w:r>
    </w:p>
    <w:p w14:paraId="71E4B741" w14:textId="7DA59F79" w:rsidR="00C123DD" w:rsidRPr="00C123DD" w:rsidRDefault="00C123DD" w:rsidP="00305A42">
      <w:pPr>
        <w:spacing w:line="276" w:lineRule="auto"/>
        <w:rPr>
          <w:rFonts w:ascii="Arial" w:hAnsi="Arial" w:cs="Arial"/>
          <w:b/>
          <w:bCs/>
          <w:sz w:val="20"/>
        </w:rPr>
      </w:pPr>
      <w:r w:rsidRPr="00C123DD">
        <w:rPr>
          <w:rFonts w:ascii="Arial" w:hAnsi="Arial" w:cs="Arial"/>
          <w:b/>
          <w:bCs/>
          <w:sz w:val="20"/>
        </w:rPr>
        <w:t>Il a été</w:t>
      </w:r>
      <w:r w:rsidR="00AA3CD3">
        <w:rPr>
          <w:rFonts w:ascii="Arial" w:hAnsi="Arial" w:cs="Arial"/>
          <w:b/>
          <w:bCs/>
          <w:sz w:val="20"/>
        </w:rPr>
        <w:t>,</w:t>
      </w:r>
      <w:r w:rsidRPr="00C123DD">
        <w:rPr>
          <w:rFonts w:ascii="Arial" w:hAnsi="Arial" w:cs="Arial"/>
          <w:b/>
          <w:bCs/>
          <w:sz w:val="20"/>
        </w:rPr>
        <w:t xml:space="preserve"> d’un commun accord</w:t>
      </w:r>
      <w:r w:rsidR="00AA3CD3">
        <w:rPr>
          <w:rFonts w:ascii="Arial" w:hAnsi="Arial" w:cs="Arial"/>
          <w:b/>
          <w:bCs/>
          <w:sz w:val="20"/>
        </w:rPr>
        <w:t>,</w:t>
      </w:r>
      <w:r w:rsidRPr="00C123DD">
        <w:rPr>
          <w:rFonts w:ascii="Arial" w:hAnsi="Arial" w:cs="Arial"/>
          <w:b/>
          <w:bCs/>
          <w:sz w:val="20"/>
        </w:rPr>
        <w:t xml:space="preserve"> arrêté et convenu ce qui suit :</w:t>
      </w:r>
    </w:p>
    <w:p w14:paraId="4CC23FB4" w14:textId="77777777" w:rsidR="00C14293" w:rsidRDefault="00C14293" w:rsidP="00C123DD">
      <w:pPr>
        <w:spacing w:line="276" w:lineRule="auto"/>
        <w:jc w:val="both"/>
        <w:rPr>
          <w:rFonts w:ascii="Arial" w:hAnsi="Arial" w:cs="Arial"/>
          <w:sz w:val="20"/>
        </w:rPr>
      </w:pPr>
    </w:p>
    <w:p w14:paraId="69178C54" w14:textId="77777777" w:rsidR="00305A42" w:rsidRPr="00BC6269" w:rsidRDefault="00305A42" w:rsidP="00C123DD">
      <w:pPr>
        <w:spacing w:line="276" w:lineRule="auto"/>
        <w:jc w:val="both"/>
        <w:rPr>
          <w:rFonts w:ascii="Arial" w:hAnsi="Arial" w:cs="Arial"/>
          <w:sz w:val="20"/>
        </w:rPr>
      </w:pPr>
    </w:p>
    <w:p w14:paraId="69F3ED32" w14:textId="77777777" w:rsidR="00C123DD" w:rsidRPr="004A25C4" w:rsidRDefault="00802DA3" w:rsidP="004A25C4">
      <w:pPr>
        <w:pStyle w:val="Titre1"/>
      </w:pPr>
      <w:r w:rsidRPr="004A25C4">
        <w:t>ARTICLE 1 : OBJET ET DUREE DU CONTRAT</w:t>
      </w:r>
    </w:p>
    <w:p w14:paraId="4DDF835C" w14:textId="77777777" w:rsidR="00C123DD" w:rsidRDefault="00C123DD" w:rsidP="00C123DD">
      <w:pPr>
        <w:spacing w:line="276" w:lineRule="auto"/>
        <w:jc w:val="both"/>
        <w:rPr>
          <w:rFonts w:ascii="Arial" w:hAnsi="Arial" w:cs="Arial"/>
          <w:sz w:val="20"/>
        </w:rPr>
      </w:pPr>
    </w:p>
    <w:p w14:paraId="04ED4AB4" w14:textId="1FF6CD7D" w:rsidR="00982597" w:rsidRDefault="00C123DD" w:rsidP="00982597">
      <w:pPr>
        <w:tabs>
          <w:tab w:val="left" w:pos="1843"/>
          <w:tab w:val="center" w:pos="6804"/>
        </w:tabs>
        <w:spacing w:after="120" w:line="276" w:lineRule="auto"/>
        <w:jc w:val="both"/>
        <w:rPr>
          <w:rFonts w:ascii="Arial" w:eastAsia="Times New Roman" w:hAnsi="Arial" w:cs="Arial"/>
          <w:sz w:val="20"/>
        </w:rPr>
      </w:pPr>
      <w:r w:rsidRPr="00BC6269">
        <w:rPr>
          <w:rFonts w:ascii="Arial" w:hAnsi="Arial" w:cs="Arial"/>
          <w:sz w:val="20"/>
        </w:rPr>
        <w:lastRenderedPageBreak/>
        <w:t xml:space="preserve">Le présent contrat est conclu en application de </w:t>
      </w:r>
      <w:r w:rsidRPr="00982597">
        <w:rPr>
          <w:rFonts w:ascii="Arial" w:hAnsi="Arial" w:cs="Arial"/>
          <w:sz w:val="20"/>
        </w:rPr>
        <w:t>l’article L.332</w:t>
      </w:r>
      <w:r w:rsidR="00982597" w:rsidRPr="00982597">
        <w:rPr>
          <w:rFonts w:ascii="Arial" w:hAnsi="Arial" w:cs="Arial"/>
          <w:sz w:val="20"/>
        </w:rPr>
        <w:t xml:space="preserve">-14 </w:t>
      </w:r>
      <w:r w:rsidRPr="00982597">
        <w:rPr>
          <w:rFonts w:ascii="Arial" w:hAnsi="Arial" w:cs="Arial"/>
          <w:sz w:val="20"/>
        </w:rPr>
        <w:t xml:space="preserve">du </w:t>
      </w:r>
      <w:r w:rsidRPr="00BC6269">
        <w:rPr>
          <w:rFonts w:ascii="Arial" w:hAnsi="Arial" w:cs="Arial"/>
          <w:sz w:val="20"/>
        </w:rPr>
        <w:t>Code général de la fonction publique, pour répondre à</w:t>
      </w:r>
      <w:r w:rsidR="00982597" w:rsidRPr="00054D3A">
        <w:rPr>
          <w:rFonts w:ascii="Arial" w:eastAsia="Times New Roman" w:hAnsi="Arial" w:cs="Arial"/>
          <w:sz w:val="20"/>
        </w:rPr>
        <w:t xml:space="preserve"> des besoins de continuité du service, afin de faire face à une vacance temporaire d'emploi dans l'attente du recrutement d'un fonctionnaire territorial</w:t>
      </w:r>
      <w:r w:rsidR="00982597">
        <w:rPr>
          <w:rFonts w:ascii="Arial" w:eastAsia="Times New Roman" w:hAnsi="Arial" w:cs="Arial"/>
          <w:sz w:val="20"/>
        </w:rPr>
        <w:t>.</w:t>
      </w:r>
    </w:p>
    <w:p w14:paraId="60CBA41C" w14:textId="77777777" w:rsidR="00982597" w:rsidRPr="00982597" w:rsidRDefault="00982597" w:rsidP="00982597">
      <w:pPr>
        <w:tabs>
          <w:tab w:val="left" w:pos="1843"/>
          <w:tab w:val="center" w:pos="6804"/>
        </w:tabs>
        <w:spacing w:line="276" w:lineRule="auto"/>
        <w:jc w:val="both"/>
        <w:rPr>
          <w:rFonts w:ascii="Arial" w:eastAsia="Times New Roman" w:hAnsi="Arial" w:cs="Arial"/>
          <w:sz w:val="20"/>
        </w:rPr>
      </w:pPr>
    </w:p>
    <w:p w14:paraId="43AEFA4C" w14:textId="6BF6AF95"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est engagé pour assurer les fonctions de ……….…………….. </w:t>
      </w:r>
      <w:r w:rsidRPr="00802DA3">
        <w:rPr>
          <w:rFonts w:ascii="Arial" w:hAnsi="Arial" w:cs="Arial"/>
          <w:i/>
          <w:iCs/>
          <w:color w:val="4472C4" w:themeColor="accent1"/>
          <w:sz w:val="20"/>
        </w:rPr>
        <w:t>(fonctions)</w:t>
      </w:r>
      <w:r w:rsidRPr="00BC6269">
        <w:rPr>
          <w:rFonts w:ascii="Arial" w:hAnsi="Arial" w:cs="Arial"/>
          <w:sz w:val="20"/>
        </w:rPr>
        <w:t xml:space="preserve"> au grade de…………… </w:t>
      </w:r>
      <w:r w:rsidRPr="00802DA3">
        <w:rPr>
          <w:rFonts w:ascii="Arial" w:hAnsi="Arial" w:cs="Arial"/>
          <w:i/>
          <w:iCs/>
          <w:color w:val="4472C4" w:themeColor="accent1"/>
          <w:sz w:val="20"/>
        </w:rPr>
        <w:t>(grade)</w:t>
      </w:r>
      <w:r w:rsidR="00C14293">
        <w:rPr>
          <w:rFonts w:ascii="Arial" w:hAnsi="Arial" w:cs="Arial"/>
          <w:i/>
          <w:iCs/>
          <w:color w:val="4472C4" w:themeColor="accent1"/>
          <w:sz w:val="20"/>
        </w:rPr>
        <w:t xml:space="preserve">, </w:t>
      </w:r>
      <w:r w:rsidR="00C14293" w:rsidRPr="00C14293">
        <w:rPr>
          <w:rFonts w:ascii="Arial" w:hAnsi="Arial" w:cs="Arial"/>
          <w:sz w:val="20"/>
        </w:rPr>
        <w:t>relevant de la catégorie hiérarchique ………….</w:t>
      </w:r>
      <w:r w:rsidR="00C14293" w:rsidRPr="00C14293">
        <w:rPr>
          <w:rFonts w:ascii="Arial" w:hAnsi="Arial" w:cs="Arial"/>
          <w:i/>
          <w:iCs/>
          <w:sz w:val="20"/>
        </w:rPr>
        <w:t xml:space="preserve"> </w:t>
      </w:r>
      <w:r w:rsidR="00C14293">
        <w:rPr>
          <w:rFonts w:ascii="Arial" w:hAnsi="Arial" w:cs="Arial"/>
          <w:i/>
          <w:iCs/>
          <w:color w:val="4472C4" w:themeColor="accent1"/>
          <w:sz w:val="20"/>
        </w:rPr>
        <w:t>(A,B ou C</w:t>
      </w:r>
      <w:r w:rsidR="00665B78">
        <w:rPr>
          <w:rFonts w:ascii="Arial" w:hAnsi="Arial" w:cs="Arial"/>
          <w:i/>
          <w:iCs/>
          <w:color w:val="4472C4" w:themeColor="accent1"/>
          <w:sz w:val="20"/>
        </w:rPr>
        <w:t>)</w:t>
      </w:r>
      <w:r w:rsidR="00665B78" w:rsidRPr="00BC6269">
        <w:rPr>
          <w:rFonts w:ascii="Arial" w:hAnsi="Arial" w:cs="Arial"/>
          <w:sz w:val="20"/>
        </w:rPr>
        <w:t xml:space="preserve"> à</w:t>
      </w:r>
      <w:r w:rsidRPr="00BC6269">
        <w:rPr>
          <w:rFonts w:ascii="Arial" w:hAnsi="Arial" w:cs="Arial"/>
          <w:sz w:val="20"/>
        </w:rPr>
        <w:t xml:space="preserve"> temps complet </w:t>
      </w:r>
      <w:r w:rsidRPr="00802DA3">
        <w:rPr>
          <w:rFonts w:ascii="Arial" w:hAnsi="Arial" w:cs="Arial"/>
          <w:i/>
          <w:iCs/>
          <w:color w:val="4472C4" w:themeColor="accent1"/>
          <w:sz w:val="20"/>
        </w:rPr>
        <w:t>(ou à temps non complet à raison de ……….</w:t>
      </w:r>
      <w:r w:rsidRPr="00BC6269">
        <w:rPr>
          <w:rFonts w:ascii="Arial" w:hAnsi="Arial" w:cs="Arial"/>
          <w:sz w:val="20"/>
        </w:rPr>
        <w:t xml:space="preserve"> </w:t>
      </w:r>
      <w:r w:rsidRPr="00802DA3">
        <w:rPr>
          <w:rFonts w:ascii="Arial" w:hAnsi="Arial" w:cs="Arial"/>
          <w:i/>
          <w:iCs/>
          <w:color w:val="4472C4" w:themeColor="accent1"/>
          <w:sz w:val="20"/>
        </w:rPr>
        <w:t xml:space="preserve">h/semaine) </w:t>
      </w:r>
      <w:r w:rsidRPr="00BC6269">
        <w:rPr>
          <w:rFonts w:ascii="Arial" w:hAnsi="Arial" w:cs="Arial"/>
          <w:sz w:val="20"/>
        </w:rPr>
        <w:t>pour une période de ……………</w:t>
      </w:r>
      <w:r w:rsidR="00076B22">
        <w:rPr>
          <w:rFonts w:ascii="Arial" w:hAnsi="Arial" w:cs="Arial"/>
          <w:sz w:val="20"/>
        </w:rPr>
        <w:t xml:space="preserve"> </w:t>
      </w:r>
      <w:r w:rsidR="00076B22" w:rsidRPr="00076B22">
        <w:rPr>
          <w:rFonts w:ascii="Arial" w:hAnsi="Arial" w:cs="Arial"/>
          <w:color w:val="4472C4" w:themeColor="accent1"/>
          <w:sz w:val="20"/>
        </w:rPr>
        <w:t>(</w:t>
      </w:r>
      <w:r w:rsidR="00982597">
        <w:rPr>
          <w:rFonts w:ascii="Arial" w:hAnsi="Arial" w:cs="Arial"/>
          <w:color w:val="4472C4" w:themeColor="accent1"/>
          <w:sz w:val="20"/>
        </w:rPr>
        <w:t>1 an</w:t>
      </w:r>
      <w:r w:rsidR="00076B22" w:rsidRPr="00076B22">
        <w:rPr>
          <w:rFonts w:ascii="Arial" w:hAnsi="Arial" w:cs="Arial"/>
          <w:color w:val="4472C4" w:themeColor="accent1"/>
          <w:sz w:val="20"/>
        </w:rPr>
        <w:t xml:space="preserve"> maximum)</w:t>
      </w:r>
      <w:r w:rsidRPr="00076B22">
        <w:rPr>
          <w:rFonts w:ascii="Arial" w:hAnsi="Arial" w:cs="Arial"/>
          <w:color w:val="4472C4" w:themeColor="accent1"/>
          <w:sz w:val="20"/>
        </w:rPr>
        <w:t xml:space="preserve"> </w:t>
      </w:r>
      <w:r w:rsidRPr="00BC6269">
        <w:rPr>
          <w:rFonts w:ascii="Arial" w:hAnsi="Arial" w:cs="Arial"/>
          <w:sz w:val="20"/>
        </w:rPr>
        <w:t xml:space="preserve">à compter </w:t>
      </w:r>
      <w:r w:rsidR="00665B78" w:rsidRPr="00BC6269">
        <w:rPr>
          <w:rFonts w:ascii="Arial" w:hAnsi="Arial" w:cs="Arial"/>
          <w:sz w:val="20"/>
        </w:rPr>
        <w:t>du …</w:t>
      </w:r>
      <w:r w:rsidRPr="00BC6269">
        <w:rPr>
          <w:rFonts w:ascii="Arial" w:hAnsi="Arial" w:cs="Arial"/>
          <w:sz w:val="20"/>
        </w:rPr>
        <w:t xml:space="preserve">……………. </w:t>
      </w:r>
    </w:p>
    <w:p w14:paraId="793E4A19" w14:textId="77777777" w:rsidR="001A3E4E" w:rsidRDefault="001A3E4E" w:rsidP="00C123DD">
      <w:pPr>
        <w:spacing w:line="276" w:lineRule="auto"/>
        <w:jc w:val="both"/>
        <w:rPr>
          <w:rFonts w:ascii="Arial" w:hAnsi="Arial" w:cs="Arial"/>
          <w:sz w:val="20"/>
        </w:rPr>
      </w:pPr>
    </w:p>
    <w:p w14:paraId="525EB044" w14:textId="38843696" w:rsidR="001A3E4E" w:rsidRPr="001A3E4E" w:rsidRDefault="001A3E4E" w:rsidP="00C123DD">
      <w:pPr>
        <w:spacing w:line="276" w:lineRule="auto"/>
        <w:jc w:val="both"/>
        <w:rPr>
          <w:rFonts w:ascii="Arial" w:hAnsi="Arial" w:cs="Arial"/>
          <w:color w:val="C00000"/>
          <w:sz w:val="20"/>
        </w:rPr>
      </w:pPr>
      <w:r w:rsidRPr="001A3E4E">
        <w:rPr>
          <w:rFonts w:ascii="Arial" w:hAnsi="Arial" w:cs="Arial"/>
          <w:color w:val="C00000"/>
          <w:sz w:val="20"/>
        </w:rPr>
        <w:t xml:space="preserve">Le contrat peut être prolongé dans la limite d'une durée totale de deux ans si, au terme de la durée </w:t>
      </w:r>
      <w:r>
        <w:rPr>
          <w:rFonts w:ascii="Arial" w:hAnsi="Arial" w:cs="Arial"/>
          <w:color w:val="C00000"/>
          <w:sz w:val="20"/>
        </w:rPr>
        <w:t>d’un an</w:t>
      </w:r>
      <w:r w:rsidRPr="001A3E4E">
        <w:rPr>
          <w:rFonts w:ascii="Arial" w:hAnsi="Arial" w:cs="Arial"/>
          <w:color w:val="C00000"/>
          <w:sz w:val="20"/>
        </w:rPr>
        <w:t>, la procédure de recrutement pour pourvoir l'emploi concerné par un fonctionnaire n'a pu aboutir.</w:t>
      </w:r>
    </w:p>
    <w:p w14:paraId="2AC514EB" w14:textId="77777777" w:rsidR="00C123DD" w:rsidRPr="00C14293" w:rsidRDefault="00C123DD" w:rsidP="00C123DD">
      <w:pPr>
        <w:spacing w:line="276" w:lineRule="auto"/>
        <w:jc w:val="both"/>
        <w:rPr>
          <w:rFonts w:ascii="Arial" w:hAnsi="Arial" w:cs="Arial"/>
          <w:color w:val="4472C4" w:themeColor="accent1"/>
          <w:sz w:val="20"/>
        </w:rPr>
      </w:pPr>
    </w:p>
    <w:p w14:paraId="1CF3F22B" w14:textId="00194BD4" w:rsidR="00C14293" w:rsidRPr="00C14293" w:rsidRDefault="00C14293" w:rsidP="00C14293">
      <w:pPr>
        <w:spacing w:line="276" w:lineRule="auto"/>
        <w:jc w:val="both"/>
        <w:rPr>
          <w:rFonts w:ascii="Arial" w:hAnsi="Arial" w:cs="Arial"/>
          <w:color w:val="C00000"/>
          <w:sz w:val="20"/>
        </w:rPr>
      </w:pPr>
      <w:r w:rsidRPr="00C14293">
        <w:rPr>
          <w:rFonts w:ascii="Arial" w:hAnsi="Arial" w:cs="Arial"/>
          <w:color w:val="C00000"/>
          <w:sz w:val="20"/>
        </w:rPr>
        <w:t xml:space="preserve">Le contrat peut comporter une période d'essai qui permet à la collectivité territoriale ou à l'établissement public d'évaluer les compétences de l'agent et à ce dernier d'apprécier si les fonctions occupées lui conviennent. Si elle est mise en place, elle doit respecter les conditions suivantes : </w:t>
      </w:r>
    </w:p>
    <w:p w14:paraId="2E98C285" w14:textId="77777777" w:rsidR="00C14293" w:rsidRPr="00C14293" w:rsidRDefault="00C14293" w:rsidP="00C14293">
      <w:pPr>
        <w:spacing w:line="276" w:lineRule="auto"/>
        <w:jc w:val="both"/>
        <w:rPr>
          <w:rFonts w:ascii="Arial" w:hAnsi="Arial" w:cs="Arial"/>
          <w:color w:val="C00000"/>
          <w:sz w:val="20"/>
        </w:rPr>
      </w:pPr>
    </w:p>
    <w:p w14:paraId="7B0CABEB" w14:textId="559E225A" w:rsidR="00C14293" w:rsidRPr="00C14293" w:rsidRDefault="00C14293" w:rsidP="00C14293">
      <w:pPr>
        <w:spacing w:line="276" w:lineRule="auto"/>
        <w:jc w:val="both"/>
        <w:rPr>
          <w:rFonts w:ascii="Arial" w:hAnsi="Arial" w:cs="Arial"/>
          <w:color w:val="C00000"/>
          <w:sz w:val="20"/>
        </w:rPr>
      </w:pPr>
      <w:r w:rsidRPr="00C14293">
        <w:rPr>
          <w:rFonts w:ascii="Arial" w:hAnsi="Arial" w:cs="Arial"/>
          <w:color w:val="C00000"/>
          <w:sz w:val="20"/>
        </w:rPr>
        <w:t>La durée initiale de la période d’essai peut être modulée à raison d’un jour ouvré par semaine de durée de contrat, dans la limite :</w:t>
      </w:r>
    </w:p>
    <w:p w14:paraId="302C438B"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trois semaines lorsque la durée initialement prévue au contrat est inférieure à six mois ;</w:t>
      </w:r>
    </w:p>
    <w:p w14:paraId="2D27F800"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D’un mois lorsque la durée initialement prévue au contrat est inférieure à un an ;</w:t>
      </w:r>
    </w:p>
    <w:p w14:paraId="7161DCEE" w14:textId="77777777" w:rsidR="00C14293" w:rsidRP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deux mois lorsque la durée initialement prévue au contrat est inférieure à deux ans ;</w:t>
      </w:r>
    </w:p>
    <w:p w14:paraId="1EF2C244" w14:textId="28E94831" w:rsidR="00C14293" w:rsidRDefault="00C14293" w:rsidP="00C14293">
      <w:pPr>
        <w:pStyle w:val="Paragraphedeliste"/>
        <w:numPr>
          <w:ilvl w:val="0"/>
          <w:numId w:val="2"/>
        </w:numPr>
        <w:spacing w:line="276" w:lineRule="auto"/>
        <w:jc w:val="both"/>
        <w:rPr>
          <w:rFonts w:ascii="Arial" w:hAnsi="Arial" w:cs="Arial"/>
          <w:color w:val="C00000"/>
          <w:sz w:val="20"/>
        </w:rPr>
      </w:pPr>
      <w:r w:rsidRPr="00C14293">
        <w:rPr>
          <w:rFonts w:ascii="Arial" w:hAnsi="Arial" w:cs="Arial"/>
          <w:color w:val="C00000"/>
          <w:sz w:val="20"/>
        </w:rPr>
        <w:t>De trois mois lorsque la durée initialement prévue au contrat est égale ou supérieure à deux ans.</w:t>
      </w:r>
    </w:p>
    <w:p w14:paraId="7DA90D12" w14:textId="77777777" w:rsidR="006C2942" w:rsidRPr="006C2942" w:rsidRDefault="006C2942" w:rsidP="006C2942">
      <w:pPr>
        <w:pStyle w:val="Paragraphedeliste"/>
        <w:spacing w:line="276" w:lineRule="auto"/>
        <w:jc w:val="both"/>
        <w:rPr>
          <w:rFonts w:ascii="Arial" w:hAnsi="Arial" w:cs="Arial"/>
          <w:color w:val="C00000"/>
          <w:sz w:val="20"/>
        </w:rPr>
      </w:pPr>
    </w:p>
    <w:p w14:paraId="49C4437D" w14:textId="4523D348" w:rsidR="005163DE" w:rsidRDefault="005163DE" w:rsidP="005163DE">
      <w:pPr>
        <w:spacing w:line="276" w:lineRule="auto"/>
        <w:jc w:val="both"/>
        <w:rPr>
          <w:rFonts w:ascii="Arial" w:hAnsi="Arial" w:cs="Arial"/>
          <w:i/>
          <w:iCs/>
          <w:color w:val="4472C4" w:themeColor="accent1"/>
          <w:sz w:val="20"/>
        </w:rPr>
      </w:pPr>
      <w:r w:rsidRPr="00C123DD">
        <w:rPr>
          <w:rFonts w:ascii="Arial" w:hAnsi="Arial" w:cs="Arial"/>
          <w:i/>
          <w:iCs/>
          <w:color w:val="4472C4" w:themeColor="accent1"/>
          <w:sz w:val="20"/>
        </w:rPr>
        <w:t>(Le cas échéant)</w:t>
      </w:r>
      <w:r w:rsidRPr="00C123DD">
        <w:rPr>
          <w:rFonts w:ascii="Arial" w:hAnsi="Arial" w:cs="Arial"/>
          <w:color w:val="4472C4" w:themeColor="accent1"/>
          <w:sz w:val="20"/>
        </w:rPr>
        <w:t xml:space="preserve"> </w:t>
      </w:r>
      <w:r w:rsidR="00C123DD" w:rsidRPr="00AA3CD3">
        <w:rPr>
          <w:rFonts w:ascii="Arial" w:hAnsi="Arial" w:cs="Arial"/>
          <w:color w:val="4472C4" w:themeColor="accent1"/>
          <w:sz w:val="20"/>
        </w:rPr>
        <w:t>Une période d’essai de ….. jours / semaines / mois sera applicable</w:t>
      </w:r>
    </w:p>
    <w:p w14:paraId="718558B5" w14:textId="77777777" w:rsidR="005163DE" w:rsidRDefault="005163DE" w:rsidP="005163DE">
      <w:pPr>
        <w:spacing w:line="276" w:lineRule="auto"/>
        <w:jc w:val="both"/>
        <w:rPr>
          <w:rFonts w:ascii="Arial" w:hAnsi="Arial" w:cs="Arial"/>
          <w:i/>
          <w:iCs/>
          <w:color w:val="4472C4" w:themeColor="accent1"/>
          <w:sz w:val="20"/>
        </w:rPr>
      </w:pPr>
    </w:p>
    <w:p w14:paraId="745449B7" w14:textId="23A901DB" w:rsidR="005163DE" w:rsidRPr="005163DE" w:rsidRDefault="005163DE" w:rsidP="005163DE">
      <w:pPr>
        <w:spacing w:line="276" w:lineRule="auto"/>
        <w:jc w:val="both"/>
        <w:rPr>
          <w:rFonts w:ascii="Arial" w:hAnsi="Arial" w:cs="Arial"/>
          <w:i/>
          <w:iCs/>
          <w:color w:val="4472C4" w:themeColor="accent1"/>
          <w:sz w:val="20"/>
        </w:rPr>
      </w:pPr>
      <w:r w:rsidRPr="005163DE">
        <w:rPr>
          <w:rFonts w:ascii="Arial" w:hAnsi="Arial" w:cs="Arial"/>
          <w:color w:val="C00000"/>
          <w:sz w:val="20"/>
        </w:rPr>
        <w:t>La période d'essai peut être renouvelée une fois pour une durée au plus égale à sa durée initiale.</w:t>
      </w:r>
    </w:p>
    <w:p w14:paraId="609CD7E8" w14:textId="6F0E33D4" w:rsidR="005163DE" w:rsidRPr="005163DE" w:rsidRDefault="005163DE" w:rsidP="005163DE">
      <w:pPr>
        <w:spacing w:line="276" w:lineRule="auto"/>
        <w:jc w:val="both"/>
        <w:rPr>
          <w:rFonts w:ascii="Arial" w:hAnsi="Arial" w:cs="Arial"/>
          <w:color w:val="C00000"/>
          <w:sz w:val="20"/>
        </w:rPr>
      </w:pPr>
      <w:r w:rsidRPr="005163DE">
        <w:rPr>
          <w:rFonts w:ascii="Arial" w:hAnsi="Arial" w:cs="Arial"/>
          <w:color w:val="C00000"/>
          <w:sz w:val="20"/>
        </w:rPr>
        <w:t xml:space="preserve">La période d'essai ainsi que sa durée et la possibilité de la renouveler </w:t>
      </w:r>
      <w:r w:rsidR="00AA3CD3">
        <w:rPr>
          <w:rFonts w:ascii="Arial" w:hAnsi="Arial" w:cs="Arial"/>
          <w:color w:val="C00000"/>
          <w:sz w:val="20"/>
        </w:rPr>
        <w:t>doivent être</w:t>
      </w:r>
      <w:r w:rsidRPr="005163DE">
        <w:rPr>
          <w:rFonts w:ascii="Arial" w:hAnsi="Arial" w:cs="Arial"/>
          <w:color w:val="C00000"/>
          <w:sz w:val="20"/>
        </w:rPr>
        <w:t xml:space="preserve"> expressément stipulées dans le contrat.</w:t>
      </w:r>
    </w:p>
    <w:p w14:paraId="02898938" w14:textId="77777777" w:rsidR="005163DE" w:rsidRDefault="005163DE" w:rsidP="005163DE">
      <w:pPr>
        <w:spacing w:line="276" w:lineRule="auto"/>
        <w:jc w:val="both"/>
        <w:rPr>
          <w:rFonts w:ascii="Arial" w:hAnsi="Arial" w:cs="Arial"/>
          <w:i/>
          <w:iCs/>
          <w:color w:val="4472C4" w:themeColor="accent1"/>
          <w:sz w:val="20"/>
        </w:rPr>
      </w:pPr>
    </w:p>
    <w:p w14:paraId="7395880F" w14:textId="7161CBF6" w:rsidR="005163DE" w:rsidRPr="00AA3CD3" w:rsidRDefault="005163DE" w:rsidP="00C14293">
      <w:pPr>
        <w:spacing w:line="276" w:lineRule="auto"/>
        <w:jc w:val="both"/>
        <w:rPr>
          <w:rFonts w:ascii="Arial" w:hAnsi="Arial" w:cs="Arial"/>
          <w:color w:val="4472C4" w:themeColor="accent1"/>
          <w:sz w:val="20"/>
        </w:rPr>
      </w:pPr>
      <w:r w:rsidRPr="00AA3CD3">
        <w:rPr>
          <w:rFonts w:ascii="Arial" w:hAnsi="Arial" w:cs="Arial"/>
          <w:i/>
          <w:iCs/>
          <w:color w:val="4472C4" w:themeColor="accent1"/>
          <w:sz w:val="20"/>
        </w:rPr>
        <w:t>(Le cas échéant)</w:t>
      </w:r>
      <w:r w:rsidRPr="00AA3CD3">
        <w:rPr>
          <w:rFonts w:ascii="Arial" w:hAnsi="Arial" w:cs="Arial"/>
          <w:color w:val="4472C4" w:themeColor="accent1"/>
          <w:sz w:val="20"/>
        </w:rPr>
        <w:t xml:space="preserve"> La période d’essai sera renouvelée une fois pour une durée au plus égale à sa durée initiale. </w:t>
      </w:r>
    </w:p>
    <w:p w14:paraId="1ED6C730" w14:textId="77777777" w:rsidR="00C123DD" w:rsidRDefault="00C123DD" w:rsidP="00C123DD">
      <w:pPr>
        <w:spacing w:line="276" w:lineRule="auto"/>
        <w:jc w:val="both"/>
        <w:rPr>
          <w:rFonts w:ascii="Arial" w:hAnsi="Arial" w:cs="Arial"/>
          <w:sz w:val="20"/>
        </w:rPr>
      </w:pPr>
    </w:p>
    <w:p w14:paraId="6D9865C4" w14:textId="043548EA" w:rsidR="00C123DD" w:rsidRPr="006C2942" w:rsidRDefault="00C14293" w:rsidP="00C123DD">
      <w:pPr>
        <w:spacing w:line="276" w:lineRule="auto"/>
        <w:jc w:val="both"/>
        <w:rPr>
          <w:rFonts w:ascii="Arial" w:hAnsi="Arial" w:cs="Arial"/>
          <w:iCs/>
          <w:color w:val="C00000"/>
          <w:sz w:val="20"/>
        </w:rPr>
      </w:pPr>
      <w:r w:rsidRPr="00C14293">
        <w:rPr>
          <w:rFonts w:ascii="Arial" w:hAnsi="Arial" w:cs="Arial"/>
          <w:iCs/>
          <w:color w:val="C00000"/>
          <w:sz w:val="20"/>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0A85131B" w14:textId="77777777" w:rsidR="00C123DD" w:rsidRDefault="00802DA3" w:rsidP="004A25C4">
      <w:pPr>
        <w:pStyle w:val="Titre1"/>
      </w:pPr>
      <w:r w:rsidRPr="00802DA3">
        <w:t>ARTICLE 2 : MISSIONS</w:t>
      </w:r>
    </w:p>
    <w:p w14:paraId="2E3AB2E0" w14:textId="77777777" w:rsidR="00802DA3" w:rsidRPr="00802DA3" w:rsidRDefault="00802DA3" w:rsidP="00C123DD">
      <w:pPr>
        <w:spacing w:line="276" w:lineRule="auto"/>
        <w:jc w:val="both"/>
        <w:rPr>
          <w:rFonts w:ascii="Arial" w:hAnsi="Arial" w:cs="Arial"/>
          <w:b/>
          <w:bCs/>
          <w:sz w:val="20"/>
        </w:rPr>
      </w:pPr>
    </w:p>
    <w:p w14:paraId="1CECFA7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Les missions et responsabilités confiées au cocontractant sont principalement les suivantes :</w:t>
      </w:r>
    </w:p>
    <w:p w14:paraId="4A517ED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w:t>
      </w:r>
    </w:p>
    <w:p w14:paraId="337B2517" w14:textId="77777777" w:rsidR="00C123DD" w:rsidRPr="00BC6269" w:rsidRDefault="00C123DD" w:rsidP="00C123DD">
      <w:pPr>
        <w:spacing w:line="276" w:lineRule="auto"/>
        <w:jc w:val="both"/>
        <w:rPr>
          <w:rFonts w:ascii="Arial" w:hAnsi="Arial" w:cs="Arial"/>
          <w:sz w:val="20"/>
        </w:rPr>
      </w:pPr>
    </w:p>
    <w:p w14:paraId="4D7F6ADE" w14:textId="0B3ADF3A" w:rsidR="00C123DD" w:rsidRDefault="00C123DD" w:rsidP="00C123DD">
      <w:pPr>
        <w:spacing w:line="276" w:lineRule="auto"/>
        <w:jc w:val="both"/>
        <w:rPr>
          <w:rFonts w:ascii="Arial" w:hAnsi="Arial" w:cs="Arial"/>
          <w:sz w:val="20"/>
        </w:rPr>
      </w:pPr>
      <w:r w:rsidRPr="00BC6269">
        <w:rPr>
          <w:rFonts w:ascii="Arial" w:hAnsi="Arial" w:cs="Arial"/>
          <w:sz w:val="20"/>
        </w:rPr>
        <w:t xml:space="preserve">Toutefois, cette définition de poste ne constitue pas un cadre rigide et immuable. Placée sous l'autorité </w:t>
      </w:r>
      <w:r w:rsidRPr="004E6F8B">
        <w:rPr>
          <w:rFonts w:ascii="Arial" w:hAnsi="Arial" w:cs="Arial"/>
          <w:color w:val="4472C4" w:themeColor="accent1"/>
          <w:sz w:val="20"/>
        </w:rPr>
        <w:t xml:space="preserve">du Maire (ou du Président), </w:t>
      </w:r>
      <w:r w:rsidRPr="00BC6269">
        <w:rPr>
          <w:rFonts w:ascii="Arial" w:hAnsi="Arial" w:cs="Arial"/>
          <w:sz w:val="20"/>
        </w:rPr>
        <w:t>le cocontractant devra se conformer aux directives qui lui seront données tant dans l'exercice même de ses fonctions, que sur le contenu et l'étendue de celles-ci.</w:t>
      </w:r>
    </w:p>
    <w:p w14:paraId="6FA0C356" w14:textId="77777777" w:rsidR="00F408C3" w:rsidRPr="00BC6269" w:rsidRDefault="00F408C3" w:rsidP="00C123DD">
      <w:pPr>
        <w:spacing w:line="276" w:lineRule="auto"/>
        <w:jc w:val="both"/>
        <w:rPr>
          <w:rFonts w:ascii="Arial" w:hAnsi="Arial" w:cs="Arial"/>
          <w:sz w:val="20"/>
        </w:rPr>
      </w:pPr>
    </w:p>
    <w:p w14:paraId="2C33AF53" w14:textId="77777777" w:rsidR="00C123DD" w:rsidRPr="00802DA3" w:rsidRDefault="00802DA3" w:rsidP="004A25C4">
      <w:pPr>
        <w:pStyle w:val="Titre1"/>
      </w:pPr>
      <w:r w:rsidRPr="00802DA3">
        <w:t>ARTICLE 3 : ORGANISATION DU TRAVAIL ET RESIDENCE ADMINISTRATIVE</w:t>
      </w:r>
    </w:p>
    <w:p w14:paraId="55D9D379" w14:textId="77777777" w:rsidR="00802DA3" w:rsidRPr="00BC6269" w:rsidRDefault="00802DA3" w:rsidP="00C123DD">
      <w:pPr>
        <w:spacing w:line="276" w:lineRule="auto"/>
        <w:jc w:val="both"/>
        <w:rPr>
          <w:rFonts w:ascii="Arial" w:hAnsi="Arial" w:cs="Arial"/>
          <w:sz w:val="20"/>
        </w:rPr>
      </w:pPr>
    </w:p>
    <w:p w14:paraId="2092BE5F" w14:textId="04EFD8DE" w:rsidR="00C123DD" w:rsidRPr="00BC6269" w:rsidRDefault="00C123DD" w:rsidP="00C123DD">
      <w:pPr>
        <w:spacing w:line="276" w:lineRule="auto"/>
        <w:jc w:val="both"/>
        <w:rPr>
          <w:rFonts w:ascii="Arial" w:hAnsi="Arial" w:cs="Arial"/>
          <w:sz w:val="20"/>
        </w:rPr>
      </w:pPr>
      <w:r w:rsidRPr="00BC6269">
        <w:rPr>
          <w:rFonts w:ascii="Arial" w:hAnsi="Arial" w:cs="Arial"/>
          <w:sz w:val="20"/>
        </w:rPr>
        <w:lastRenderedPageBreak/>
        <w:t xml:space="preserve">La répartition journalière des heures de travail ainsi que l'emploi du temps sont fixés conformément au protocole de temps de travail joint en annexe. </w:t>
      </w:r>
    </w:p>
    <w:p w14:paraId="389E0E31" w14:textId="77777777" w:rsidR="00C123DD" w:rsidRPr="00BC6269" w:rsidRDefault="00C123DD" w:rsidP="00C123DD">
      <w:pPr>
        <w:spacing w:line="276" w:lineRule="auto"/>
        <w:jc w:val="both"/>
        <w:rPr>
          <w:rFonts w:ascii="Arial" w:hAnsi="Arial" w:cs="Arial"/>
          <w:sz w:val="20"/>
        </w:rPr>
      </w:pPr>
    </w:p>
    <w:p w14:paraId="229332D0" w14:textId="77777777" w:rsidR="00C123DD" w:rsidRPr="00802DA3"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 xml:space="preserve">La résidence administrative est fixée …………………….. </w:t>
      </w:r>
      <w:r w:rsidRPr="00802DA3">
        <w:rPr>
          <w:rFonts w:ascii="Arial" w:hAnsi="Arial" w:cs="Arial"/>
          <w:i/>
          <w:iCs/>
          <w:color w:val="4472C4" w:themeColor="accent1"/>
          <w:sz w:val="20"/>
        </w:rPr>
        <w:t>(adresse du lieu d’affectation de l’agent).</w:t>
      </w:r>
    </w:p>
    <w:p w14:paraId="04111435" w14:textId="77777777" w:rsidR="00C123DD" w:rsidRDefault="00C123DD" w:rsidP="00C123DD">
      <w:pPr>
        <w:spacing w:line="276" w:lineRule="auto"/>
        <w:jc w:val="both"/>
        <w:rPr>
          <w:rFonts w:ascii="Arial" w:hAnsi="Arial" w:cs="Arial"/>
          <w:sz w:val="20"/>
        </w:rPr>
      </w:pPr>
    </w:p>
    <w:p w14:paraId="70CAFC1D" w14:textId="172FADAE" w:rsidR="006C2942" w:rsidRPr="006C2942" w:rsidRDefault="006C2942" w:rsidP="00C123DD">
      <w:pPr>
        <w:spacing w:line="276" w:lineRule="auto"/>
        <w:jc w:val="both"/>
        <w:rPr>
          <w:rFonts w:ascii="Arial" w:hAnsi="Arial" w:cs="Arial"/>
          <w:color w:val="C00000"/>
          <w:sz w:val="20"/>
        </w:rPr>
      </w:pPr>
      <w:r w:rsidRPr="006C2942">
        <w:rPr>
          <w:rFonts w:ascii="Arial" w:hAnsi="Arial" w:cs="Arial"/>
          <w:color w:val="C00000"/>
          <w:sz w:val="20"/>
        </w:rPr>
        <w:t>Le contrat doit mentionner le ou les lieux d’exercice des fonctions, ou à défaut le lieu principal avec l’indication selon laquelle les fonctions sont exercées sur plusieurs lieux d’exercice.</w:t>
      </w:r>
    </w:p>
    <w:p w14:paraId="1E40E30A" w14:textId="77777777" w:rsidR="00C123DD" w:rsidRPr="00BC6269" w:rsidRDefault="004A25C4" w:rsidP="004A25C4">
      <w:pPr>
        <w:pStyle w:val="Titre1"/>
      </w:pPr>
      <w:r w:rsidRPr="00BC6269">
        <w:t>ARTICLE 4 : REMUNERATION</w:t>
      </w:r>
    </w:p>
    <w:p w14:paraId="3A52A96F" w14:textId="77777777" w:rsidR="004A25C4" w:rsidRDefault="004A25C4" w:rsidP="00C123DD">
      <w:pPr>
        <w:spacing w:line="276" w:lineRule="auto"/>
        <w:jc w:val="both"/>
        <w:rPr>
          <w:rFonts w:ascii="Arial" w:hAnsi="Arial" w:cs="Arial"/>
          <w:sz w:val="20"/>
        </w:rPr>
      </w:pPr>
    </w:p>
    <w:p w14:paraId="6DF7B64A" w14:textId="7FFC6E24" w:rsidR="008E433B" w:rsidRDefault="008E433B" w:rsidP="008E433B">
      <w:pPr>
        <w:spacing w:line="276" w:lineRule="auto"/>
        <w:jc w:val="both"/>
        <w:rPr>
          <w:rFonts w:ascii="Arial" w:hAnsi="Arial" w:cs="Arial"/>
          <w:color w:val="C00000"/>
          <w:sz w:val="20"/>
        </w:rPr>
      </w:pPr>
      <w:r w:rsidRPr="008E433B">
        <w:rPr>
          <w:rFonts w:ascii="Arial" w:hAnsi="Arial" w:cs="Arial"/>
          <w:color w:val="C00000"/>
          <w:sz w:val="20"/>
        </w:rPr>
        <w:t>Le montant de la rémunération est fixé par l'autorité territoriale en prenant en compte, notamment, les fonctions occupées, la qualification requise pour leur exercice, la qualification détenue par l'agent ainsi que son expérience.</w:t>
      </w:r>
    </w:p>
    <w:p w14:paraId="19F2D679" w14:textId="77777777" w:rsidR="003E3B9C" w:rsidRDefault="003E3B9C" w:rsidP="008E433B">
      <w:pPr>
        <w:spacing w:line="276" w:lineRule="auto"/>
        <w:jc w:val="both"/>
        <w:rPr>
          <w:rFonts w:ascii="Arial" w:hAnsi="Arial" w:cs="Arial"/>
          <w:color w:val="C00000"/>
          <w:sz w:val="20"/>
        </w:rPr>
      </w:pPr>
    </w:p>
    <w:p w14:paraId="5BB92DEF" w14:textId="24D53F68" w:rsidR="003E3B9C" w:rsidRPr="008E433B" w:rsidRDefault="003E3B9C" w:rsidP="008E433B">
      <w:pPr>
        <w:spacing w:line="276" w:lineRule="auto"/>
        <w:jc w:val="both"/>
        <w:rPr>
          <w:rFonts w:ascii="Arial" w:hAnsi="Arial" w:cs="Arial"/>
          <w:color w:val="C00000"/>
          <w:sz w:val="20"/>
        </w:rPr>
      </w:pPr>
      <w:r>
        <w:rPr>
          <w:rFonts w:ascii="Arial" w:hAnsi="Arial" w:cs="Arial"/>
          <w:color w:val="C00000"/>
          <w:sz w:val="20"/>
        </w:rPr>
        <w:t>La rémunération est fixée librement par la collectivité sur base d’</w:t>
      </w:r>
      <w:r w:rsidR="007C22C8">
        <w:rPr>
          <w:rFonts w:ascii="Arial" w:hAnsi="Arial" w:cs="Arial"/>
          <w:color w:val="C00000"/>
          <w:sz w:val="20"/>
        </w:rPr>
        <w:t>u</w:t>
      </w:r>
      <w:r>
        <w:rPr>
          <w:rFonts w:ascii="Arial" w:hAnsi="Arial" w:cs="Arial"/>
          <w:color w:val="C00000"/>
          <w:sz w:val="20"/>
        </w:rPr>
        <w:t>n indice de la fonction publique. Il ne doit pas être fait référence à un échelon.</w:t>
      </w:r>
    </w:p>
    <w:p w14:paraId="7D95F6F4" w14:textId="77777777" w:rsidR="008E433B" w:rsidRDefault="008E433B" w:rsidP="00C123DD">
      <w:pPr>
        <w:spacing w:line="276" w:lineRule="auto"/>
        <w:jc w:val="both"/>
        <w:rPr>
          <w:rFonts w:ascii="Arial" w:hAnsi="Arial" w:cs="Arial"/>
          <w:sz w:val="20"/>
        </w:rPr>
      </w:pPr>
    </w:p>
    <w:p w14:paraId="103AE703" w14:textId="3905841E" w:rsidR="00C123DD" w:rsidRDefault="00C123DD" w:rsidP="00C123DD">
      <w:pPr>
        <w:spacing w:line="276" w:lineRule="auto"/>
        <w:jc w:val="both"/>
        <w:rPr>
          <w:rFonts w:ascii="Arial" w:hAnsi="Arial" w:cs="Arial"/>
          <w:sz w:val="20"/>
        </w:rPr>
      </w:pPr>
      <w:r w:rsidRPr="00BC6269">
        <w:rPr>
          <w:rFonts w:ascii="Arial" w:hAnsi="Arial" w:cs="Arial"/>
          <w:sz w:val="20"/>
        </w:rPr>
        <w:t xml:space="preserve">Le cocontractant percevra une rémunération mensuelle calculée sur la base de </w:t>
      </w:r>
      <w:r w:rsidRPr="004E6F8B">
        <w:rPr>
          <w:rFonts w:ascii="Arial" w:hAnsi="Arial" w:cs="Arial"/>
          <w:color w:val="4472C4" w:themeColor="accent1"/>
          <w:sz w:val="20"/>
        </w:rPr>
        <w:t xml:space="preserve">l'indice brut ……, </w:t>
      </w:r>
      <w:r w:rsidR="0075538D" w:rsidRPr="004E6F8B">
        <w:rPr>
          <w:rFonts w:ascii="Arial" w:hAnsi="Arial" w:cs="Arial"/>
          <w:color w:val="4472C4" w:themeColor="accent1"/>
          <w:sz w:val="20"/>
        </w:rPr>
        <w:t xml:space="preserve">indice </w:t>
      </w:r>
      <w:r w:rsidRPr="004E6F8B">
        <w:rPr>
          <w:rFonts w:ascii="Arial" w:hAnsi="Arial" w:cs="Arial"/>
          <w:color w:val="4472C4" w:themeColor="accent1"/>
          <w:sz w:val="20"/>
        </w:rPr>
        <w:t>majoré ……</w:t>
      </w:r>
      <w:r w:rsidRPr="004E6F8B">
        <w:rPr>
          <w:rFonts w:ascii="Arial" w:hAnsi="Arial" w:cs="Arial"/>
          <w:sz w:val="20"/>
        </w:rPr>
        <w:t>,</w:t>
      </w:r>
      <w:r w:rsidRPr="00BC6269">
        <w:rPr>
          <w:rFonts w:ascii="Arial" w:hAnsi="Arial" w:cs="Arial"/>
          <w:sz w:val="20"/>
        </w:rPr>
        <w:t xml:space="preserve"> réduite proportionnellement à la durée hebdomadaire de travail</w:t>
      </w:r>
      <w:r w:rsidR="00A9305A">
        <w:rPr>
          <w:rFonts w:ascii="Arial" w:hAnsi="Arial" w:cs="Arial"/>
          <w:sz w:val="20"/>
        </w:rPr>
        <w:t xml:space="preserve">. </w:t>
      </w:r>
    </w:p>
    <w:p w14:paraId="22323E4E" w14:textId="77777777" w:rsidR="004E6F8B" w:rsidRDefault="004E6F8B" w:rsidP="00C123DD">
      <w:pPr>
        <w:spacing w:line="276" w:lineRule="auto"/>
        <w:jc w:val="both"/>
        <w:rPr>
          <w:rFonts w:ascii="Arial" w:hAnsi="Arial" w:cs="Arial"/>
          <w:sz w:val="20"/>
        </w:rPr>
      </w:pPr>
    </w:p>
    <w:p w14:paraId="2EC9D49D" w14:textId="33F54CBE" w:rsidR="004E6F8B" w:rsidRDefault="004E6F8B" w:rsidP="00C123DD">
      <w:pPr>
        <w:spacing w:line="276" w:lineRule="auto"/>
        <w:jc w:val="both"/>
        <w:rPr>
          <w:rFonts w:ascii="Arial" w:hAnsi="Arial" w:cs="Arial"/>
          <w:sz w:val="20"/>
        </w:rPr>
      </w:pPr>
      <w:r w:rsidRPr="004E6F8B">
        <w:rPr>
          <w:rFonts w:ascii="Arial" w:hAnsi="Arial" w:cs="Arial"/>
          <w:i/>
          <w:iCs/>
          <w:color w:val="4472C4" w:themeColor="accent1"/>
          <w:sz w:val="20"/>
        </w:rPr>
        <w:t>(Le cas échéant)</w:t>
      </w:r>
      <w:r w:rsidRPr="004E6F8B">
        <w:rPr>
          <w:rFonts w:ascii="Arial" w:hAnsi="Arial" w:cs="Arial"/>
          <w:color w:val="4472C4" w:themeColor="accent1"/>
          <w:sz w:val="20"/>
        </w:rPr>
        <w:t xml:space="preserve"> </w:t>
      </w:r>
      <w:r>
        <w:rPr>
          <w:rFonts w:ascii="Arial" w:hAnsi="Arial" w:cs="Arial"/>
          <w:sz w:val="20"/>
        </w:rPr>
        <w:t xml:space="preserve">Le cocontractant bénéficiera d’un Complément de Traitement Indiciaire (CTI) dans les conditions prévues par la règlementation. </w:t>
      </w:r>
    </w:p>
    <w:p w14:paraId="3B042302" w14:textId="77777777" w:rsidR="008E433B" w:rsidRDefault="008E433B" w:rsidP="00C123DD">
      <w:pPr>
        <w:spacing w:line="276" w:lineRule="auto"/>
        <w:jc w:val="both"/>
        <w:rPr>
          <w:rFonts w:ascii="Arial" w:hAnsi="Arial" w:cs="Arial"/>
          <w:sz w:val="20"/>
        </w:rPr>
      </w:pPr>
    </w:p>
    <w:p w14:paraId="6541C2B9" w14:textId="2AF12FEB" w:rsidR="008E433B" w:rsidRPr="00217718" w:rsidRDefault="008E433B" w:rsidP="00C123DD">
      <w:pPr>
        <w:spacing w:line="276" w:lineRule="auto"/>
        <w:jc w:val="both"/>
        <w:rPr>
          <w:rFonts w:ascii="Arial" w:hAnsi="Arial" w:cs="Arial"/>
          <w:color w:val="C00000"/>
          <w:sz w:val="20"/>
        </w:rPr>
      </w:pPr>
      <w:r w:rsidRPr="00217718">
        <w:rPr>
          <w:rFonts w:ascii="Arial" w:hAnsi="Arial" w:cs="Arial"/>
          <w:color w:val="C00000"/>
          <w:sz w:val="20"/>
        </w:rPr>
        <w:t>Un agent contractuel ne peut pas percevoir de la NBI.</w:t>
      </w:r>
    </w:p>
    <w:p w14:paraId="306B2FFD" w14:textId="77777777" w:rsidR="004E6F8B" w:rsidRPr="00BC6269" w:rsidRDefault="004E6F8B" w:rsidP="00C123DD">
      <w:pPr>
        <w:spacing w:line="276" w:lineRule="auto"/>
        <w:jc w:val="both"/>
        <w:rPr>
          <w:rFonts w:ascii="Arial" w:hAnsi="Arial" w:cs="Arial"/>
          <w:sz w:val="20"/>
        </w:rPr>
      </w:pPr>
    </w:p>
    <w:p w14:paraId="76159C52"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Conformément à l’article L.115-1 du Code général de la fonction publique, le cocontractant pourra bénéficier du supplément familial de traitement et des indemnités instituées par un texte législatif ou réglementaire.</w:t>
      </w:r>
    </w:p>
    <w:p w14:paraId="361AE13D" w14:textId="77777777" w:rsidR="00C123DD" w:rsidRPr="00BC6269" w:rsidRDefault="00C123DD" w:rsidP="00C123DD">
      <w:pPr>
        <w:spacing w:line="276" w:lineRule="auto"/>
        <w:jc w:val="both"/>
        <w:rPr>
          <w:rFonts w:ascii="Arial" w:hAnsi="Arial" w:cs="Arial"/>
          <w:sz w:val="20"/>
        </w:rPr>
      </w:pPr>
    </w:p>
    <w:p w14:paraId="74886B92" w14:textId="3C12261C" w:rsidR="008E433B" w:rsidRPr="00CC4163" w:rsidRDefault="003E4259" w:rsidP="008E433B">
      <w:pPr>
        <w:spacing w:line="276" w:lineRule="auto"/>
        <w:jc w:val="both"/>
        <w:rPr>
          <w:rFonts w:ascii="Arial" w:hAnsi="Arial" w:cs="Arial"/>
          <w:color w:val="4472C4" w:themeColor="accent1"/>
          <w:sz w:val="20"/>
        </w:rPr>
      </w:pPr>
      <w:r w:rsidRPr="00E36F65">
        <w:rPr>
          <w:rFonts w:ascii="Arial" w:hAnsi="Arial" w:cs="Arial"/>
          <w:color w:val="C00000"/>
          <w:sz w:val="20"/>
        </w:rPr>
        <w:t>Indiquer précisément le montant de l’IFSE et les modalités de versement</w:t>
      </w:r>
      <w:r w:rsidR="00E36F65" w:rsidRPr="00E36F65">
        <w:rPr>
          <w:rFonts w:ascii="Arial" w:hAnsi="Arial" w:cs="Arial"/>
          <w:color w:val="C00000"/>
          <w:sz w:val="20"/>
        </w:rPr>
        <w:t xml:space="preserve"> (périodicité) </w:t>
      </w:r>
      <w:r w:rsidRPr="00E36F65">
        <w:rPr>
          <w:rFonts w:ascii="Arial" w:hAnsi="Arial" w:cs="Arial"/>
          <w:color w:val="C00000"/>
          <w:sz w:val="20"/>
        </w:rPr>
        <w:t>conformément à la délibération</w:t>
      </w:r>
      <w:r w:rsidR="00E36F65" w:rsidRPr="00E36F65">
        <w:rPr>
          <w:rFonts w:ascii="Arial" w:hAnsi="Arial" w:cs="Arial"/>
          <w:color w:val="C00000"/>
          <w:sz w:val="20"/>
        </w:rPr>
        <w:t xml:space="preserve"> </w:t>
      </w:r>
      <w:r w:rsidRPr="003E4259">
        <w:rPr>
          <w:rFonts w:ascii="Arial" w:hAnsi="Arial" w:cs="Arial"/>
          <w:color w:val="4472C4" w:themeColor="accent1"/>
          <w:sz w:val="20"/>
        </w:rPr>
        <w:t xml:space="preserve">: </w:t>
      </w:r>
      <w:r w:rsidR="00E36F65">
        <w:rPr>
          <w:rFonts w:ascii="Arial" w:hAnsi="Arial" w:cs="Arial"/>
          <w:color w:val="4472C4" w:themeColor="accent1"/>
          <w:sz w:val="20"/>
        </w:rPr>
        <w:t xml:space="preserve">……………………………………………………………. </w:t>
      </w:r>
    </w:p>
    <w:p w14:paraId="1B50D138" w14:textId="77777777" w:rsidR="00F408C3" w:rsidRPr="00BC6269" w:rsidRDefault="00F408C3" w:rsidP="00C123DD">
      <w:pPr>
        <w:spacing w:line="276" w:lineRule="auto"/>
        <w:jc w:val="both"/>
        <w:rPr>
          <w:rFonts w:ascii="Arial" w:hAnsi="Arial" w:cs="Arial"/>
          <w:sz w:val="20"/>
        </w:rPr>
      </w:pPr>
    </w:p>
    <w:p w14:paraId="1DA9AD7B" w14:textId="63150E18" w:rsidR="00C123DD" w:rsidRDefault="00802DA3" w:rsidP="004A25C4">
      <w:pPr>
        <w:pStyle w:val="Titre1"/>
      </w:pPr>
      <w:r w:rsidRPr="00802DA3">
        <w:t xml:space="preserve">ARTICLE </w:t>
      </w:r>
      <w:r w:rsidR="00CC4163">
        <w:t>5</w:t>
      </w:r>
      <w:r w:rsidRPr="00802DA3">
        <w:t xml:space="preserve"> : REGIME DE SECURITE SOCIALE ET DE RETRAITE</w:t>
      </w:r>
    </w:p>
    <w:p w14:paraId="1170FE29" w14:textId="77777777" w:rsidR="00802DA3" w:rsidRPr="00802DA3" w:rsidRDefault="00802DA3" w:rsidP="00C123DD">
      <w:pPr>
        <w:spacing w:line="276" w:lineRule="auto"/>
        <w:jc w:val="both"/>
        <w:rPr>
          <w:rFonts w:ascii="Arial" w:hAnsi="Arial" w:cs="Arial"/>
          <w:b/>
          <w:bCs/>
          <w:sz w:val="20"/>
        </w:rPr>
      </w:pPr>
    </w:p>
    <w:p w14:paraId="68CC87AC" w14:textId="06770A98" w:rsidR="00316D05" w:rsidRPr="004A25C4" w:rsidRDefault="00C123DD" w:rsidP="004A25C4">
      <w:pPr>
        <w:spacing w:line="276" w:lineRule="auto"/>
        <w:jc w:val="both"/>
        <w:rPr>
          <w:rFonts w:ascii="Arial" w:hAnsi="Arial" w:cs="Arial"/>
          <w:sz w:val="20"/>
        </w:rPr>
      </w:pPr>
      <w:r w:rsidRPr="00BC6269">
        <w:rPr>
          <w:rFonts w:ascii="Arial" w:hAnsi="Arial" w:cs="Arial"/>
          <w:sz w:val="20"/>
        </w:rPr>
        <w:t>Le cocontractant sera affilié au Régime Général de la Sécurité Sociale et à l'I.R.C.A.N.T.E.C.</w:t>
      </w:r>
    </w:p>
    <w:p w14:paraId="5C8E90B1" w14:textId="2E71D33F" w:rsidR="00C123DD" w:rsidRPr="00802DA3" w:rsidRDefault="00802DA3" w:rsidP="004A25C4">
      <w:pPr>
        <w:pStyle w:val="Titre1"/>
        <w:rPr>
          <w:bCs/>
        </w:rPr>
      </w:pPr>
      <w:r w:rsidRPr="00802DA3">
        <w:rPr>
          <w:bCs/>
        </w:rPr>
        <w:t xml:space="preserve">ARTICLE </w:t>
      </w:r>
      <w:r w:rsidR="00CC4163">
        <w:rPr>
          <w:bCs/>
        </w:rPr>
        <w:t>6</w:t>
      </w:r>
      <w:r w:rsidRPr="00802DA3">
        <w:rPr>
          <w:bCs/>
        </w:rPr>
        <w:t xml:space="preserve"> : CONGES ANNUELS</w:t>
      </w:r>
    </w:p>
    <w:p w14:paraId="6451B382" w14:textId="77777777" w:rsidR="00802DA3" w:rsidRDefault="00802DA3" w:rsidP="00C123DD">
      <w:pPr>
        <w:spacing w:line="276" w:lineRule="auto"/>
        <w:jc w:val="both"/>
        <w:rPr>
          <w:rFonts w:ascii="Arial" w:hAnsi="Arial" w:cs="Arial"/>
          <w:sz w:val="20"/>
        </w:rPr>
      </w:pPr>
    </w:p>
    <w:p w14:paraId="640ACBC8"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L’agent bénéficiera de congés annuels à hauteur de cinq fois ses obligations hebdomadaires.</w:t>
      </w:r>
    </w:p>
    <w:p w14:paraId="0D389FE3"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w:t>
      </w:r>
    </w:p>
    <w:p w14:paraId="505A6DFA"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Lorsque l’agent n’a pas été en mesure de prendre son congé annuel avant la fin de la relation de travail, les droits non-utilisés donnent lieu à une indemnité compensatrice.</w:t>
      </w:r>
    </w:p>
    <w:p w14:paraId="3839F799"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w:t>
      </w:r>
    </w:p>
    <w:p w14:paraId="22DC7204"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A l’exclusion des droits non-consommés du fait d’un congé lié aux responsabilités parentales ou familiales, cette indemnité ne compense que les droits non-utilisés relevant des quatre premières semaines de congé annuel par période de référence.</w:t>
      </w:r>
    </w:p>
    <w:p w14:paraId="7E0EB73A"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w:t>
      </w:r>
    </w:p>
    <w:p w14:paraId="1598199E"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L’indemnité compensatrice de congé annuel non pris en fin de relation de travail est calculée comme suit :   Indemnisation d'un jour de congés annuel non pris = (rémunération mensuelle brute x 12) / 250</w:t>
      </w:r>
    </w:p>
    <w:p w14:paraId="071B8B75" w14:textId="77777777" w:rsidR="008B3226" w:rsidRPr="008C3A1D" w:rsidRDefault="008B3226" w:rsidP="008B3226">
      <w:pPr>
        <w:spacing w:line="276" w:lineRule="auto"/>
        <w:jc w:val="both"/>
        <w:rPr>
          <w:rFonts w:ascii="Arial" w:hAnsi="Arial" w:cs="Arial"/>
          <w:sz w:val="20"/>
          <w:szCs w:val="16"/>
        </w:rPr>
      </w:pPr>
    </w:p>
    <w:p w14:paraId="46C1BECD"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xml:space="preserve">La rémunération mensuelle brute prise en compte pour le calcul de l’indemnité compensatrice de congé annuel non pris en fin de relation de travail correspond à la dernière rémunération versée au titre de </w:t>
      </w:r>
      <w:r w:rsidRPr="008C3A1D">
        <w:rPr>
          <w:rFonts w:ascii="Arial" w:hAnsi="Arial" w:cs="Arial"/>
          <w:sz w:val="20"/>
          <w:szCs w:val="16"/>
        </w:rPr>
        <w:lastRenderedPageBreak/>
        <w:t>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14:paraId="11C19A43"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w:t>
      </w:r>
    </w:p>
    <w:p w14:paraId="4B47C35F"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Elle intègre le traitement indiciaire, l'indemnité de résidence, le supplément familial de traitement et les primes et indemnités instituées par une disposition législative ou réglementaire, à l'exception des exclusions prévues à l'article 2 de l’arrêté du 21 juin 2025.</w:t>
      </w:r>
    </w:p>
    <w:p w14:paraId="1B1EF4D9"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 </w:t>
      </w:r>
    </w:p>
    <w:p w14:paraId="0DA3DA70" w14:textId="77777777" w:rsidR="008B3226" w:rsidRPr="008C3A1D" w:rsidRDefault="008B3226" w:rsidP="008B3226">
      <w:pPr>
        <w:spacing w:line="276" w:lineRule="auto"/>
        <w:jc w:val="both"/>
        <w:rPr>
          <w:rFonts w:ascii="Arial" w:hAnsi="Arial" w:cs="Arial"/>
          <w:sz w:val="20"/>
          <w:szCs w:val="16"/>
        </w:rPr>
      </w:pPr>
      <w:r w:rsidRPr="008C3A1D">
        <w:rPr>
          <w:rFonts w:ascii="Arial" w:hAnsi="Arial" w:cs="Arial"/>
          <w:sz w:val="20"/>
          <w:szCs w:val="16"/>
        </w:rPr>
        <w:t>L’indemnité est soumise aux mêmes retenues que la rémunération de l’agent.</w:t>
      </w:r>
    </w:p>
    <w:p w14:paraId="69964B81" w14:textId="77777777" w:rsidR="008B3226" w:rsidRPr="00BC6269" w:rsidRDefault="008B3226" w:rsidP="00C123DD">
      <w:pPr>
        <w:spacing w:line="276" w:lineRule="auto"/>
        <w:jc w:val="both"/>
        <w:rPr>
          <w:rFonts w:ascii="Arial" w:hAnsi="Arial" w:cs="Arial"/>
          <w:sz w:val="20"/>
        </w:rPr>
      </w:pPr>
    </w:p>
    <w:p w14:paraId="52E14FF7" w14:textId="2B698084" w:rsidR="00C123DD" w:rsidRDefault="00802DA3" w:rsidP="004A25C4">
      <w:pPr>
        <w:pStyle w:val="Titre1"/>
      </w:pPr>
      <w:r w:rsidRPr="00802DA3">
        <w:t xml:space="preserve">ARTICLE </w:t>
      </w:r>
      <w:r w:rsidR="00CC4163">
        <w:t>7</w:t>
      </w:r>
      <w:r w:rsidRPr="00802DA3">
        <w:t xml:space="preserve"> : PROTECTION SOCIALE</w:t>
      </w:r>
    </w:p>
    <w:p w14:paraId="28C5A7A6" w14:textId="77777777" w:rsidR="00802DA3" w:rsidRPr="00802DA3" w:rsidRDefault="00802DA3" w:rsidP="00C123DD">
      <w:pPr>
        <w:spacing w:line="276" w:lineRule="auto"/>
        <w:jc w:val="both"/>
        <w:rPr>
          <w:rFonts w:ascii="Arial" w:hAnsi="Arial" w:cs="Arial"/>
          <w:b/>
          <w:bCs/>
          <w:sz w:val="20"/>
        </w:rPr>
      </w:pPr>
    </w:p>
    <w:p w14:paraId="41BD5AE1" w14:textId="32FA3B94" w:rsidR="00C123DD" w:rsidRPr="00BC6269" w:rsidRDefault="00773F58" w:rsidP="00C123DD">
      <w:pPr>
        <w:spacing w:line="276" w:lineRule="auto"/>
        <w:jc w:val="both"/>
        <w:rPr>
          <w:rFonts w:ascii="Arial" w:hAnsi="Arial" w:cs="Arial"/>
          <w:sz w:val="20"/>
        </w:rPr>
      </w:pPr>
      <w:r>
        <w:rPr>
          <w:rFonts w:ascii="Arial" w:hAnsi="Arial" w:cs="Arial"/>
          <w:sz w:val="20"/>
        </w:rPr>
        <w:t>En cas de congés de maladie, la rémunération du cocontractant s</w:t>
      </w:r>
      <w:r w:rsidR="00E75A0F">
        <w:rPr>
          <w:rFonts w:ascii="Arial" w:hAnsi="Arial" w:cs="Arial"/>
          <w:sz w:val="20"/>
        </w:rPr>
        <w:t>era maintenue selon</w:t>
      </w:r>
      <w:r>
        <w:rPr>
          <w:rFonts w:ascii="Arial" w:hAnsi="Arial" w:cs="Arial"/>
          <w:sz w:val="20"/>
        </w:rPr>
        <w:t xml:space="preserve"> les modalités suivantes :</w:t>
      </w:r>
      <w:r w:rsidR="00C123DD" w:rsidRPr="00BC6269">
        <w:rPr>
          <w:rFonts w:ascii="Arial" w:hAnsi="Arial" w:cs="Arial"/>
          <w:sz w:val="20"/>
        </w:rPr>
        <w:t xml:space="preserve"> </w:t>
      </w:r>
    </w:p>
    <w:p w14:paraId="30235B0E" w14:textId="17D1AB2D"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quatre mois de service, un mois à 90% de son traitement et un mois à demi-traitement</w:t>
      </w:r>
      <w:r>
        <w:rPr>
          <w:rFonts w:ascii="Arial" w:hAnsi="Arial" w:cs="Arial"/>
          <w:sz w:val="20"/>
        </w:rPr>
        <w:t>,</w:t>
      </w:r>
    </w:p>
    <w:p w14:paraId="5768E214" w14:textId="299020D1"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deux ans de services, deux mois</w:t>
      </w:r>
      <w:r w:rsidR="00316D05">
        <w:rPr>
          <w:rFonts w:ascii="Arial" w:hAnsi="Arial" w:cs="Arial"/>
          <w:sz w:val="20"/>
        </w:rPr>
        <w:t xml:space="preserve"> </w:t>
      </w:r>
      <w:r w:rsidRPr="00AB1B64">
        <w:rPr>
          <w:rFonts w:ascii="Arial" w:hAnsi="Arial" w:cs="Arial"/>
          <w:sz w:val="20"/>
        </w:rPr>
        <w:t>à 90% de son traitement et deux mois à demi-traitement</w:t>
      </w:r>
      <w:r>
        <w:rPr>
          <w:rFonts w:ascii="Arial" w:hAnsi="Arial" w:cs="Arial"/>
          <w:sz w:val="20"/>
        </w:rPr>
        <w:t>,</w:t>
      </w:r>
    </w:p>
    <w:p w14:paraId="6DB609BB" w14:textId="67F7BF4A" w:rsidR="00AB1B64" w:rsidRPr="00AB1B64" w:rsidRDefault="00AB1B64" w:rsidP="00AB1B64">
      <w:pPr>
        <w:numPr>
          <w:ilvl w:val="0"/>
          <w:numId w:val="16"/>
        </w:numPr>
        <w:spacing w:line="276" w:lineRule="auto"/>
        <w:jc w:val="both"/>
        <w:rPr>
          <w:rFonts w:ascii="Arial" w:hAnsi="Arial" w:cs="Arial"/>
          <w:sz w:val="20"/>
        </w:rPr>
      </w:pPr>
      <w:r w:rsidRPr="00AB1B64">
        <w:rPr>
          <w:rFonts w:ascii="Arial" w:hAnsi="Arial" w:cs="Arial"/>
          <w:sz w:val="20"/>
        </w:rPr>
        <w:t>Après trois ans de services, trois mois à 90% de son traitement et trois mois à demi-traitement</w:t>
      </w:r>
      <w:r>
        <w:rPr>
          <w:rFonts w:ascii="Arial" w:hAnsi="Arial" w:cs="Arial"/>
          <w:sz w:val="20"/>
        </w:rPr>
        <w:t>.</w:t>
      </w:r>
    </w:p>
    <w:p w14:paraId="22B2836E" w14:textId="77777777" w:rsidR="00C123DD" w:rsidRPr="00BC6269" w:rsidRDefault="00C123DD" w:rsidP="00C123DD">
      <w:pPr>
        <w:spacing w:line="276" w:lineRule="auto"/>
        <w:jc w:val="both"/>
        <w:rPr>
          <w:rFonts w:ascii="Arial" w:hAnsi="Arial" w:cs="Arial"/>
          <w:sz w:val="20"/>
        </w:rPr>
      </w:pPr>
    </w:p>
    <w:p w14:paraId="3568D606" w14:textId="77777777" w:rsidR="00C123DD" w:rsidRPr="00BC6269" w:rsidRDefault="00C123DD" w:rsidP="00113BA3">
      <w:pPr>
        <w:spacing w:line="276" w:lineRule="auto"/>
        <w:jc w:val="both"/>
        <w:rPr>
          <w:rFonts w:ascii="Arial" w:hAnsi="Arial" w:cs="Arial"/>
          <w:sz w:val="20"/>
        </w:rPr>
      </w:pPr>
      <w:r w:rsidRPr="00BC6269">
        <w:rPr>
          <w:rFonts w:ascii="Arial" w:hAnsi="Arial" w:cs="Arial"/>
          <w:sz w:val="20"/>
        </w:rPr>
        <w:t xml:space="preserve">Le cocontractant, en activité et comptant au moins trois années de services, atteint d'une affection dûment constatée, le mettant dans l'impossibilité d'exercer son activité, nécessitant un traitement et des soins prolongés et présentant un caractère invalidant et de gravité confirmée pourra bénéficier, après avis du </w:t>
      </w:r>
      <w:r w:rsidR="00802DA3">
        <w:rPr>
          <w:rFonts w:ascii="Arial" w:hAnsi="Arial" w:cs="Arial"/>
          <w:sz w:val="20"/>
        </w:rPr>
        <w:t>conseil médical</w:t>
      </w:r>
      <w:r w:rsidRPr="00BC6269">
        <w:rPr>
          <w:rFonts w:ascii="Arial" w:hAnsi="Arial" w:cs="Arial"/>
          <w:sz w:val="20"/>
        </w:rPr>
        <w:t>, d'un congé de grave maladie pendant une période maximale de trois ans.</w:t>
      </w:r>
    </w:p>
    <w:p w14:paraId="765F1411" w14:textId="77777777" w:rsidR="00C123DD" w:rsidRPr="00BC6269" w:rsidRDefault="00C123DD" w:rsidP="00113BA3">
      <w:pPr>
        <w:spacing w:line="276" w:lineRule="auto"/>
        <w:jc w:val="both"/>
        <w:rPr>
          <w:rFonts w:ascii="Arial" w:hAnsi="Arial" w:cs="Arial"/>
          <w:sz w:val="20"/>
        </w:rPr>
      </w:pPr>
      <w:r w:rsidRPr="00BC6269">
        <w:rPr>
          <w:rFonts w:ascii="Arial" w:hAnsi="Arial" w:cs="Arial"/>
          <w:sz w:val="20"/>
        </w:rPr>
        <w:t>Dans cette situation, le cocontractant conserve l'intégralité de son traitement pendant une durée de 12 mois. Le traitement est réduit de moitié pendant les 24 mois suivants.</w:t>
      </w:r>
    </w:p>
    <w:p w14:paraId="3891C5F7" w14:textId="77777777" w:rsidR="00C123DD" w:rsidRPr="00BC6269" w:rsidRDefault="00C123DD" w:rsidP="00C123DD">
      <w:pPr>
        <w:spacing w:line="276" w:lineRule="auto"/>
        <w:jc w:val="both"/>
        <w:rPr>
          <w:rFonts w:ascii="Arial" w:hAnsi="Arial" w:cs="Arial"/>
          <w:sz w:val="20"/>
        </w:rPr>
      </w:pPr>
    </w:p>
    <w:p w14:paraId="5D55894F" w14:textId="20C8DA53" w:rsidR="00C123DD" w:rsidRPr="00BC6269" w:rsidRDefault="00C123DD" w:rsidP="00C123DD">
      <w:pPr>
        <w:spacing w:line="276" w:lineRule="auto"/>
        <w:jc w:val="both"/>
        <w:rPr>
          <w:rFonts w:ascii="Arial" w:hAnsi="Arial" w:cs="Arial"/>
          <w:sz w:val="20"/>
        </w:rPr>
      </w:pPr>
      <w:r w:rsidRPr="00BC6269">
        <w:rPr>
          <w:rFonts w:ascii="Arial" w:hAnsi="Arial" w:cs="Arial"/>
          <w:sz w:val="20"/>
        </w:rPr>
        <w:t>En cas d'accident du travail ou de maladie professionnelle, le cocontractant bénéficiera d'un congé pendant toute la période d'incapacité de travail, jusqu'à la guérison complète ou la consolidation des éventuelles blessures.</w:t>
      </w:r>
      <w:r w:rsidR="00773F58">
        <w:rPr>
          <w:rFonts w:ascii="Arial" w:hAnsi="Arial" w:cs="Arial"/>
          <w:sz w:val="20"/>
        </w:rPr>
        <w:t xml:space="preserve"> </w:t>
      </w:r>
      <w:r w:rsidRPr="00BC6269">
        <w:rPr>
          <w:rFonts w:ascii="Arial" w:hAnsi="Arial" w:cs="Arial"/>
          <w:sz w:val="20"/>
        </w:rPr>
        <w:t>Le droit au plein traitement est fixé dans les limites suivantes :</w:t>
      </w:r>
    </w:p>
    <w:p w14:paraId="3581849A"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1 mois dès l'entrée en fonctions,</w:t>
      </w:r>
    </w:p>
    <w:p w14:paraId="44C8C6CF" w14:textId="77777777" w:rsid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2 mois après un an de services,</w:t>
      </w:r>
    </w:p>
    <w:p w14:paraId="657FDC3F" w14:textId="77777777" w:rsidR="00C123DD" w:rsidRPr="00802DA3" w:rsidRDefault="00C123DD" w:rsidP="00C123DD">
      <w:pPr>
        <w:pStyle w:val="Paragraphedeliste"/>
        <w:numPr>
          <w:ilvl w:val="0"/>
          <w:numId w:val="5"/>
        </w:numPr>
        <w:spacing w:line="276" w:lineRule="auto"/>
        <w:jc w:val="both"/>
        <w:rPr>
          <w:rFonts w:ascii="Arial" w:hAnsi="Arial" w:cs="Arial"/>
          <w:sz w:val="20"/>
        </w:rPr>
      </w:pPr>
      <w:r w:rsidRPr="00802DA3">
        <w:rPr>
          <w:rFonts w:ascii="Arial" w:hAnsi="Arial" w:cs="Arial"/>
          <w:sz w:val="20"/>
        </w:rPr>
        <w:t>3 mois après 3 ans de services, en cas de reconduction du présent contrat.</w:t>
      </w:r>
    </w:p>
    <w:p w14:paraId="7531500C" w14:textId="77777777" w:rsidR="00C123DD" w:rsidRPr="00BC6269" w:rsidRDefault="00C123DD" w:rsidP="00C123DD">
      <w:pPr>
        <w:spacing w:line="276" w:lineRule="auto"/>
        <w:jc w:val="both"/>
        <w:rPr>
          <w:rFonts w:ascii="Arial" w:hAnsi="Arial" w:cs="Arial"/>
          <w:sz w:val="20"/>
        </w:rPr>
      </w:pPr>
    </w:p>
    <w:p w14:paraId="7FD8E387" w14:textId="77777777" w:rsidR="00211981" w:rsidRPr="00211981" w:rsidRDefault="00211981" w:rsidP="00C123DD">
      <w:pPr>
        <w:spacing w:line="276" w:lineRule="auto"/>
        <w:jc w:val="both"/>
        <w:rPr>
          <w:rFonts w:ascii="Arial" w:hAnsi="Arial" w:cs="Arial"/>
          <w:sz w:val="20"/>
        </w:rPr>
      </w:pPr>
      <w:r w:rsidRPr="00211981">
        <w:rPr>
          <w:rFonts w:ascii="Arial" w:hAnsi="Arial" w:cs="Arial"/>
          <w:sz w:val="20"/>
        </w:rPr>
        <w:t xml:space="preserve">En cas de </w:t>
      </w:r>
      <w:r w:rsidR="00C123DD" w:rsidRPr="00211981">
        <w:rPr>
          <w:rFonts w:ascii="Arial" w:hAnsi="Arial" w:cs="Arial"/>
          <w:sz w:val="20"/>
        </w:rPr>
        <w:t>congés de maternité, de paternité et d’accueil de l’enfant ou d’adoption</w:t>
      </w:r>
      <w:r w:rsidRPr="00211981">
        <w:rPr>
          <w:rFonts w:ascii="Arial" w:hAnsi="Arial" w:cs="Arial"/>
          <w:sz w:val="20"/>
        </w:rPr>
        <w:t xml:space="preserve">, l’agent conserve son plein traitement sans condition d’ancienneté et de durée de services. </w:t>
      </w:r>
    </w:p>
    <w:p w14:paraId="3E9DA5F5" w14:textId="77777777" w:rsidR="00211981" w:rsidRDefault="00211981" w:rsidP="00C123DD">
      <w:pPr>
        <w:spacing w:line="276" w:lineRule="auto"/>
        <w:jc w:val="both"/>
        <w:rPr>
          <w:rFonts w:ascii="Arial" w:hAnsi="Arial" w:cs="Arial"/>
          <w:sz w:val="20"/>
        </w:rPr>
      </w:pPr>
    </w:p>
    <w:p w14:paraId="40F481D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devra communiquer à son employeur le montant des prestations en espèces ou des pensions de vieillesse/invalidité alloué pour inaptitude physique versé par sa caisse d’assurance maladie. En effet, les prestations et pensions du régime général sont déduites du plein ou du demi-traitement maintenu par l’employeur territorial.</w:t>
      </w:r>
    </w:p>
    <w:p w14:paraId="7F260D23" w14:textId="441F3E80" w:rsidR="00C123DD" w:rsidRPr="00802DA3" w:rsidRDefault="00802DA3" w:rsidP="004A25C4">
      <w:pPr>
        <w:pStyle w:val="Titre1"/>
        <w:rPr>
          <w:szCs w:val="20"/>
        </w:rPr>
      </w:pPr>
      <w:r w:rsidRPr="00802DA3">
        <w:t xml:space="preserve">ARTICLE </w:t>
      </w:r>
      <w:r w:rsidR="00CC4163">
        <w:t>8</w:t>
      </w:r>
      <w:r w:rsidRPr="00802DA3">
        <w:t xml:space="preserve"> : CONGES DIVERS</w:t>
      </w:r>
    </w:p>
    <w:p w14:paraId="71D2F777" w14:textId="77777777" w:rsidR="00802DA3" w:rsidRDefault="00802DA3" w:rsidP="00C123DD">
      <w:pPr>
        <w:spacing w:line="276" w:lineRule="auto"/>
        <w:jc w:val="both"/>
        <w:rPr>
          <w:rFonts w:ascii="Arial" w:hAnsi="Arial" w:cs="Arial"/>
          <w:sz w:val="20"/>
        </w:rPr>
      </w:pPr>
    </w:p>
    <w:p w14:paraId="456C84E5" w14:textId="6E48BFC8" w:rsidR="00C123DD" w:rsidRDefault="00C123DD" w:rsidP="00C123DD">
      <w:pPr>
        <w:spacing w:line="276" w:lineRule="auto"/>
        <w:jc w:val="both"/>
        <w:rPr>
          <w:rFonts w:ascii="Arial" w:hAnsi="Arial" w:cs="Arial"/>
          <w:sz w:val="20"/>
        </w:rPr>
      </w:pPr>
      <w:r w:rsidRPr="00BC6269">
        <w:rPr>
          <w:rFonts w:ascii="Arial" w:hAnsi="Arial" w:cs="Arial"/>
          <w:sz w:val="20"/>
        </w:rPr>
        <w:t>Le cocontractant peut bénéficier</w:t>
      </w:r>
      <w:r w:rsidR="0022709D">
        <w:rPr>
          <w:rFonts w:ascii="Arial" w:hAnsi="Arial" w:cs="Arial"/>
          <w:sz w:val="20"/>
        </w:rPr>
        <w:t>, dans les conditions fixées par le décret n°88-145</w:t>
      </w:r>
      <w:r w:rsidRPr="00BC6269">
        <w:rPr>
          <w:rFonts w:ascii="Arial" w:hAnsi="Arial" w:cs="Arial"/>
          <w:sz w:val="20"/>
        </w:rPr>
        <w:t xml:space="preserve"> : </w:t>
      </w:r>
    </w:p>
    <w:p w14:paraId="4DF68263" w14:textId="77777777" w:rsidR="00B65965" w:rsidRPr="00BC6269" w:rsidRDefault="00B65965" w:rsidP="00C123DD">
      <w:pPr>
        <w:spacing w:line="276" w:lineRule="auto"/>
        <w:jc w:val="both"/>
        <w:rPr>
          <w:rFonts w:ascii="Arial" w:hAnsi="Arial" w:cs="Arial"/>
          <w:sz w:val="20"/>
        </w:rPr>
      </w:pPr>
    </w:p>
    <w:p w14:paraId="6F3317FC" w14:textId="1AAC624A" w:rsidR="00802DA3" w:rsidRDefault="00C123DD" w:rsidP="00C123DD">
      <w:pPr>
        <w:pStyle w:val="Paragraphedeliste"/>
        <w:numPr>
          <w:ilvl w:val="0"/>
          <w:numId w:val="6"/>
        </w:numPr>
        <w:spacing w:line="276" w:lineRule="auto"/>
        <w:jc w:val="both"/>
        <w:rPr>
          <w:rFonts w:ascii="Arial" w:hAnsi="Arial" w:cs="Arial"/>
          <w:sz w:val="20"/>
        </w:rPr>
      </w:pPr>
      <w:r w:rsidRPr="00802DA3">
        <w:rPr>
          <w:rFonts w:ascii="Arial" w:hAnsi="Arial" w:cs="Arial"/>
          <w:sz w:val="20"/>
        </w:rPr>
        <w:t>D’un congé parental</w:t>
      </w:r>
      <w:r w:rsidR="0022709D">
        <w:rPr>
          <w:rFonts w:ascii="Arial" w:hAnsi="Arial" w:cs="Arial"/>
          <w:sz w:val="20"/>
        </w:rPr>
        <w:t> (le cocontractant doit justifier d’au moins un an d’ancienneté),</w:t>
      </w:r>
    </w:p>
    <w:p w14:paraId="5C0AA6B2" w14:textId="5499C467"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sans rémunération pour se rendre dans les départements d’outre-mer, les collectivités d’outre-mer, la Nouvelle-Calédonie, ou à l’étranger en vue de l’adoption d’un ou plusieurs enfants.</w:t>
      </w:r>
    </w:p>
    <w:p w14:paraId="2300AF31" w14:textId="3216E254"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présence parentale,</w:t>
      </w:r>
    </w:p>
    <w:p w14:paraId="0D3A5FBB" w14:textId="6FEA3F7B"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solidarité familiale,</w:t>
      </w:r>
    </w:p>
    <w:p w14:paraId="6D4B8697" w14:textId="177FCC88" w:rsidR="0022709D" w:rsidRDefault="0022709D" w:rsidP="00C123DD">
      <w:pPr>
        <w:pStyle w:val="Paragraphedeliste"/>
        <w:numPr>
          <w:ilvl w:val="0"/>
          <w:numId w:val="6"/>
        </w:numPr>
        <w:spacing w:line="276" w:lineRule="auto"/>
        <w:jc w:val="both"/>
        <w:rPr>
          <w:rFonts w:ascii="Arial" w:hAnsi="Arial" w:cs="Arial"/>
          <w:sz w:val="20"/>
        </w:rPr>
      </w:pPr>
      <w:r>
        <w:rPr>
          <w:rFonts w:ascii="Arial" w:hAnsi="Arial" w:cs="Arial"/>
          <w:sz w:val="20"/>
        </w:rPr>
        <w:t>D’un congé de proche aidant</w:t>
      </w:r>
    </w:p>
    <w:p w14:paraId="7430C786" w14:textId="265B7795" w:rsidR="0022709D" w:rsidRDefault="0022709D" w:rsidP="0022709D">
      <w:pPr>
        <w:pStyle w:val="Paragraphedeliste"/>
        <w:numPr>
          <w:ilvl w:val="0"/>
          <w:numId w:val="6"/>
        </w:numPr>
        <w:spacing w:line="276" w:lineRule="auto"/>
        <w:jc w:val="both"/>
        <w:rPr>
          <w:rFonts w:ascii="Arial" w:hAnsi="Arial" w:cs="Arial"/>
          <w:sz w:val="20"/>
        </w:rPr>
      </w:pPr>
      <w:r>
        <w:rPr>
          <w:rFonts w:ascii="Arial" w:hAnsi="Arial" w:cs="Arial"/>
          <w:sz w:val="20"/>
        </w:rPr>
        <w:lastRenderedPageBreak/>
        <w:t>D’un congé sans rémunération (le cocontractant doit justifier d’au moins un an d’ancienneté) :</w:t>
      </w:r>
    </w:p>
    <w:p w14:paraId="12642B91" w14:textId="2D9894AE"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élever un enfant âgé de moins de douze ans, pour donner des soins à un enfant à charge, au conjoint, au partenaire avec lequel il est lié par un pacte civil de solidarité, à un ascendant à la suite d'un accident ou d’une maladie grave ou atteint d'un handicap nécessitant la présence d'une tierce personne ;</w:t>
      </w:r>
    </w:p>
    <w:p w14:paraId="3852098B" w14:textId="77777777" w:rsidR="0022709D" w:rsidRPr="00E86F39" w:rsidRDefault="0022709D" w:rsidP="00E86F39">
      <w:pPr>
        <w:pStyle w:val="Paragraphedeliste"/>
        <w:numPr>
          <w:ilvl w:val="1"/>
          <w:numId w:val="6"/>
        </w:numPr>
        <w:spacing w:line="276" w:lineRule="auto"/>
        <w:jc w:val="both"/>
        <w:rPr>
          <w:rFonts w:ascii="Arial" w:hAnsi="Arial" w:cs="Arial"/>
          <w:sz w:val="20"/>
        </w:rPr>
      </w:pPr>
      <w:r w:rsidRPr="00E86F39">
        <w:rPr>
          <w:rFonts w:ascii="Arial" w:hAnsi="Arial" w:cs="Arial"/>
          <w:color w:val="000000"/>
          <w:sz w:val="20"/>
        </w:rPr>
        <w:t>Pour suivre son conjoint ou le partenaire avec lequel il est lié par un pacte civil de solidarité lorsque celui-ci est astreint à établir sa résidence habituelle, à raison de sa profession, en un lieu éloigné du lieu d'exercice des fonctions de l'agent contractuel.</w:t>
      </w:r>
    </w:p>
    <w:p w14:paraId="44D9471E" w14:textId="77777777" w:rsidR="0022709D" w:rsidRDefault="0022709D" w:rsidP="0022709D">
      <w:pPr>
        <w:pStyle w:val="Paragraphedeliste"/>
        <w:numPr>
          <w:ilvl w:val="0"/>
          <w:numId w:val="6"/>
        </w:numPr>
        <w:spacing w:line="276" w:lineRule="auto"/>
        <w:jc w:val="both"/>
        <w:rPr>
          <w:rFonts w:ascii="Arial" w:hAnsi="Arial" w:cs="Arial"/>
          <w:sz w:val="20"/>
        </w:rPr>
      </w:pPr>
      <w:r w:rsidRPr="0022709D">
        <w:rPr>
          <w:rFonts w:ascii="Arial" w:hAnsi="Arial" w:cs="Arial"/>
          <w:sz w:val="20"/>
        </w:rPr>
        <w:t>Dans la mesure où les nécessités du service le permettent, l'agent contractuel peut bénéficier, sur sa demande, à l'occasion de certains événements familiaux, d'un congé sans rémunération dans la limite de quinze jours par an.</w:t>
      </w:r>
    </w:p>
    <w:p w14:paraId="645CFE34" w14:textId="1474E95D" w:rsidR="004611E1" w:rsidRPr="0022709D" w:rsidRDefault="00E86F39" w:rsidP="0022709D">
      <w:pPr>
        <w:pStyle w:val="Paragraphedeliste"/>
        <w:numPr>
          <w:ilvl w:val="0"/>
          <w:numId w:val="6"/>
        </w:numPr>
        <w:spacing w:line="276" w:lineRule="auto"/>
        <w:jc w:val="both"/>
        <w:rPr>
          <w:rFonts w:ascii="Arial" w:hAnsi="Arial" w:cs="Arial"/>
          <w:sz w:val="20"/>
        </w:rPr>
      </w:pPr>
      <w:r>
        <w:rPr>
          <w:rFonts w:ascii="Arial" w:hAnsi="Arial" w:cs="Arial"/>
          <w:sz w:val="20"/>
        </w:rPr>
        <w:t xml:space="preserve">Le </w:t>
      </w:r>
      <w:r w:rsidR="00305A42">
        <w:rPr>
          <w:rFonts w:ascii="Arial" w:hAnsi="Arial" w:cs="Arial"/>
          <w:sz w:val="20"/>
        </w:rPr>
        <w:t>cocontractant</w:t>
      </w:r>
      <w:r w:rsidR="0022709D" w:rsidRPr="0022709D">
        <w:rPr>
          <w:rFonts w:ascii="Arial" w:hAnsi="Arial" w:cs="Arial"/>
          <w:sz w:val="20"/>
        </w:rPr>
        <w:t xml:space="preserve"> peut solliciter un congé sans rémunération pour créer ou reprendre une entreprise. Ce congé est accordé à l'agent sous réserve des nécessités de service et de l'appréciation par l'autorité hiérarchique dont il relève</w:t>
      </w:r>
      <w:r w:rsidR="009222F6">
        <w:rPr>
          <w:rFonts w:ascii="Arial" w:hAnsi="Arial" w:cs="Arial"/>
          <w:sz w:val="20"/>
        </w:rPr>
        <w:t xml:space="preserve">. </w:t>
      </w:r>
    </w:p>
    <w:p w14:paraId="25AF28A0" w14:textId="76293F5C" w:rsidR="00E75A0F" w:rsidRPr="00E75A0F" w:rsidRDefault="00802DA3" w:rsidP="00E75A0F">
      <w:pPr>
        <w:pStyle w:val="Titre1"/>
      </w:pPr>
      <w:r w:rsidRPr="00802DA3">
        <w:t xml:space="preserve">ARTICLE </w:t>
      </w:r>
      <w:r w:rsidR="003A10BF">
        <w:t>9</w:t>
      </w:r>
      <w:r w:rsidRPr="00802DA3">
        <w:t xml:space="preserve"> : TEMPS PARTIEL</w:t>
      </w:r>
    </w:p>
    <w:p w14:paraId="3908EB93" w14:textId="77777777" w:rsidR="00457C25" w:rsidRDefault="00457C25" w:rsidP="00C123DD">
      <w:pPr>
        <w:spacing w:line="276" w:lineRule="auto"/>
        <w:jc w:val="both"/>
        <w:rPr>
          <w:rFonts w:ascii="Arial" w:hAnsi="Arial" w:cs="Arial"/>
          <w:sz w:val="20"/>
        </w:rPr>
      </w:pPr>
    </w:p>
    <w:p w14:paraId="56FEE637" w14:textId="21B8527C" w:rsidR="00E75A0F" w:rsidRPr="00E75A0F" w:rsidRDefault="00E75A0F" w:rsidP="00C123DD">
      <w:pPr>
        <w:spacing w:line="276" w:lineRule="auto"/>
        <w:jc w:val="both"/>
        <w:rPr>
          <w:rFonts w:ascii="Arial" w:hAnsi="Arial" w:cs="Arial"/>
          <w:color w:val="C00000"/>
          <w:sz w:val="20"/>
        </w:rPr>
      </w:pPr>
      <w:r w:rsidRPr="00E75A0F">
        <w:rPr>
          <w:rFonts w:ascii="Arial" w:hAnsi="Arial" w:cs="Arial"/>
          <w:color w:val="C00000"/>
          <w:sz w:val="20"/>
        </w:rPr>
        <w:t xml:space="preserve">Rappel : </w:t>
      </w:r>
      <w:r w:rsidR="00964CF4">
        <w:rPr>
          <w:rFonts w:ascii="Arial" w:hAnsi="Arial" w:cs="Arial"/>
          <w:color w:val="C00000"/>
          <w:sz w:val="20"/>
        </w:rPr>
        <w:t xml:space="preserve">vérifier au préalable que le temps partiel ait été mis en place par délibération au sein de la collectivité. </w:t>
      </w:r>
    </w:p>
    <w:p w14:paraId="48D5138B" w14:textId="77777777" w:rsidR="00E75A0F" w:rsidRDefault="00E75A0F" w:rsidP="00C123DD">
      <w:pPr>
        <w:spacing w:line="276" w:lineRule="auto"/>
        <w:jc w:val="both"/>
        <w:rPr>
          <w:rFonts w:ascii="Arial" w:hAnsi="Arial" w:cs="Arial"/>
          <w:sz w:val="20"/>
        </w:rPr>
      </w:pPr>
    </w:p>
    <w:p w14:paraId="4C0B43D9" w14:textId="297DB7BF" w:rsidR="009031E1" w:rsidRDefault="009031E1" w:rsidP="00C123DD">
      <w:pPr>
        <w:spacing w:line="276" w:lineRule="auto"/>
        <w:jc w:val="both"/>
        <w:rPr>
          <w:rFonts w:ascii="Arial" w:hAnsi="Arial" w:cs="Arial"/>
          <w:sz w:val="20"/>
        </w:rPr>
      </w:pPr>
      <w:r>
        <w:rPr>
          <w:rFonts w:ascii="Arial" w:hAnsi="Arial" w:cs="Arial"/>
          <w:sz w:val="20"/>
        </w:rPr>
        <w:t xml:space="preserve">Dans les conditions prévues par le décret n°2004-777, le cocontractant pourra bénéficier d’un temps partiel : </w:t>
      </w:r>
    </w:p>
    <w:p w14:paraId="581D0B62" w14:textId="2A678463" w:rsidR="00C123DD" w:rsidRPr="009031E1" w:rsidRDefault="00C123DD" w:rsidP="00C123DD">
      <w:pPr>
        <w:pStyle w:val="Paragraphedeliste"/>
        <w:numPr>
          <w:ilvl w:val="0"/>
          <w:numId w:val="7"/>
        </w:numPr>
        <w:spacing w:line="276" w:lineRule="auto"/>
        <w:jc w:val="both"/>
        <w:rPr>
          <w:rFonts w:ascii="Arial" w:hAnsi="Arial" w:cs="Arial"/>
          <w:sz w:val="20"/>
        </w:rPr>
      </w:pPr>
      <w:r w:rsidRPr="00802DA3">
        <w:rPr>
          <w:rFonts w:ascii="Arial" w:hAnsi="Arial" w:cs="Arial"/>
          <w:sz w:val="20"/>
        </w:rPr>
        <w:t xml:space="preserve">Temps partiel </w:t>
      </w:r>
      <w:r w:rsidR="009031E1">
        <w:rPr>
          <w:rFonts w:ascii="Arial" w:hAnsi="Arial" w:cs="Arial"/>
          <w:sz w:val="20"/>
        </w:rPr>
        <w:t xml:space="preserve">sur autorisation </w:t>
      </w:r>
      <w:r w:rsidRPr="00802DA3">
        <w:rPr>
          <w:rFonts w:ascii="Arial" w:hAnsi="Arial" w:cs="Arial"/>
          <w:sz w:val="20"/>
        </w:rPr>
        <w:t>pour convenances personnelles</w:t>
      </w:r>
      <w:r w:rsidR="009031E1">
        <w:rPr>
          <w:rFonts w:ascii="Arial" w:hAnsi="Arial" w:cs="Arial"/>
          <w:sz w:val="20"/>
        </w:rPr>
        <w:t>,</w:t>
      </w:r>
    </w:p>
    <w:p w14:paraId="4145A629" w14:textId="77777777" w:rsidR="009031E1" w:rsidRDefault="00C123DD" w:rsidP="00736D5A">
      <w:pPr>
        <w:pStyle w:val="Paragraphedeliste"/>
        <w:numPr>
          <w:ilvl w:val="0"/>
          <w:numId w:val="7"/>
        </w:numPr>
        <w:spacing w:line="276" w:lineRule="auto"/>
        <w:jc w:val="both"/>
        <w:rPr>
          <w:rFonts w:ascii="Arial" w:hAnsi="Arial" w:cs="Arial"/>
          <w:sz w:val="20"/>
        </w:rPr>
      </w:pPr>
      <w:r w:rsidRPr="009031E1">
        <w:rPr>
          <w:rFonts w:ascii="Arial" w:hAnsi="Arial" w:cs="Arial"/>
          <w:sz w:val="20"/>
        </w:rPr>
        <w:t xml:space="preserve">Temps partiel de droit </w:t>
      </w:r>
    </w:p>
    <w:p w14:paraId="00AEF74D" w14:textId="776B00E9"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À l'occasion de chaque naissance jusqu'au troisième anniversaire de l'enfant ou de chaque adoption jusqu'à l'expiration d'un délai de trois ans à compter de l'arrivée au foyer de l'enfant adopté ;</w:t>
      </w:r>
    </w:p>
    <w:p w14:paraId="39D02092" w14:textId="77777777"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Pour donner des soins à leur conjoint, à un enfant à charge ou à un ascendant atteint d'un handicap nécessitant la présence d'une tierce personne, ou victime d'un accident ou d'une maladie grave ;</w:t>
      </w:r>
    </w:p>
    <w:p w14:paraId="7780A34E" w14:textId="2A77D640" w:rsidR="009031E1" w:rsidRPr="002D72C1" w:rsidRDefault="009031E1" w:rsidP="009031E1">
      <w:pPr>
        <w:pStyle w:val="NormalWeb"/>
        <w:numPr>
          <w:ilvl w:val="1"/>
          <w:numId w:val="7"/>
        </w:numPr>
        <w:shd w:val="clear" w:color="auto" w:fill="FFFFFF"/>
        <w:spacing w:before="0" w:beforeAutospacing="0" w:after="0" w:afterAutospacing="0" w:line="276" w:lineRule="auto"/>
        <w:jc w:val="both"/>
        <w:rPr>
          <w:rFonts w:ascii="Arial" w:hAnsi="Arial" w:cs="Arial"/>
          <w:color w:val="000000"/>
          <w:sz w:val="20"/>
          <w:szCs w:val="20"/>
        </w:rPr>
      </w:pPr>
      <w:r w:rsidRPr="002D72C1">
        <w:rPr>
          <w:rFonts w:ascii="Arial" w:hAnsi="Arial" w:cs="Arial"/>
          <w:color w:val="000000"/>
          <w:sz w:val="20"/>
          <w:szCs w:val="20"/>
        </w:rPr>
        <w:t>Relevant de l'une des catégories mentionnées aux 1°, 2°, 3°, 4°, 9°, 10°, 11° de l'article </w:t>
      </w:r>
      <w:r w:rsidRPr="00694012">
        <w:rPr>
          <w:rFonts w:ascii="Arial" w:hAnsi="Arial" w:cs="Arial"/>
          <w:sz w:val="20"/>
          <w:szCs w:val="20"/>
        </w:rPr>
        <w:t>L. 5212-13</w:t>
      </w:r>
      <w:r w:rsidRPr="002D72C1">
        <w:rPr>
          <w:rFonts w:ascii="Arial" w:hAnsi="Arial" w:cs="Arial"/>
          <w:color w:val="000000"/>
          <w:sz w:val="20"/>
          <w:szCs w:val="20"/>
        </w:rPr>
        <w:t> du code du travail, après avis du médecin du service de médecine professionnelle et préventive.</w:t>
      </w:r>
    </w:p>
    <w:p w14:paraId="1BF6AFFC" w14:textId="24E9927F" w:rsidR="00C123DD" w:rsidRPr="009031E1" w:rsidRDefault="00802DA3" w:rsidP="009031E1">
      <w:pPr>
        <w:pStyle w:val="Titre1"/>
      </w:pPr>
      <w:r w:rsidRPr="00802DA3">
        <w:t>ARTICLE 1</w:t>
      </w:r>
      <w:r w:rsidR="003A10BF">
        <w:t>0</w:t>
      </w:r>
      <w:r w:rsidRPr="00802DA3">
        <w:t xml:space="preserve"> : DROITS ET OBLIGATION</w:t>
      </w:r>
      <w:r>
        <w:t>S</w:t>
      </w:r>
    </w:p>
    <w:p w14:paraId="61CA1629" w14:textId="77777777" w:rsidR="00802DA3" w:rsidRDefault="00802DA3" w:rsidP="00C123DD">
      <w:pPr>
        <w:spacing w:line="276" w:lineRule="auto"/>
        <w:jc w:val="both"/>
        <w:rPr>
          <w:rFonts w:ascii="Arial" w:hAnsi="Arial" w:cs="Arial"/>
          <w:sz w:val="20"/>
        </w:rPr>
      </w:pPr>
    </w:p>
    <w:p w14:paraId="20C104E7" w14:textId="308462D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Dans le cadre du présent contrat, le cocontractant </w:t>
      </w:r>
      <w:r w:rsidR="00B65965">
        <w:rPr>
          <w:rFonts w:ascii="Arial" w:hAnsi="Arial" w:cs="Arial"/>
          <w:sz w:val="20"/>
        </w:rPr>
        <w:t>doit se conformer aux droits</w:t>
      </w:r>
      <w:r w:rsidRPr="00BC6269">
        <w:rPr>
          <w:rFonts w:ascii="Arial" w:hAnsi="Arial" w:cs="Arial"/>
          <w:sz w:val="20"/>
        </w:rPr>
        <w:t xml:space="preserve"> et obligations tels que prévus par le Code général de la fonction publique</w:t>
      </w:r>
      <w:r w:rsidR="00B65965">
        <w:rPr>
          <w:rFonts w:ascii="Arial" w:hAnsi="Arial" w:cs="Arial"/>
          <w:sz w:val="20"/>
        </w:rPr>
        <w:t xml:space="preserve"> (Livre Ier, </w:t>
      </w:r>
      <w:r w:rsidR="009B4736">
        <w:rPr>
          <w:rFonts w:ascii="Arial" w:hAnsi="Arial" w:cs="Arial"/>
          <w:sz w:val="20"/>
        </w:rPr>
        <w:t>d</w:t>
      </w:r>
      <w:r w:rsidR="00B65965">
        <w:rPr>
          <w:rFonts w:ascii="Arial" w:hAnsi="Arial" w:cs="Arial"/>
          <w:sz w:val="20"/>
        </w:rPr>
        <w:t>roits obligations et protections</w:t>
      </w:r>
      <w:r w:rsidR="00134D64">
        <w:rPr>
          <w:rFonts w:ascii="Arial" w:hAnsi="Arial" w:cs="Arial"/>
          <w:sz w:val="20"/>
        </w:rPr>
        <w:t xml:space="preserve">). </w:t>
      </w:r>
    </w:p>
    <w:p w14:paraId="27E5DBE0" w14:textId="09975BCD" w:rsidR="00C123DD" w:rsidRDefault="004A25C4" w:rsidP="004A25C4">
      <w:pPr>
        <w:pStyle w:val="Titre1"/>
      </w:pPr>
      <w:r w:rsidRPr="00802DA3">
        <w:t>ARTICLE 1</w:t>
      </w:r>
      <w:r w:rsidR="003A10BF">
        <w:t>1</w:t>
      </w:r>
      <w:r w:rsidRPr="00802DA3">
        <w:t xml:space="preserve"> : DISCIPLINE</w:t>
      </w:r>
    </w:p>
    <w:p w14:paraId="3830DE91" w14:textId="77777777" w:rsidR="003A1BD9" w:rsidRPr="003A1BD9" w:rsidRDefault="003A1BD9" w:rsidP="003A1BD9"/>
    <w:p w14:paraId="45D73160" w14:textId="6D9DAE2C" w:rsidR="00C123DD" w:rsidRPr="00BC6269" w:rsidRDefault="009B4736" w:rsidP="00C123DD">
      <w:pPr>
        <w:spacing w:line="276" w:lineRule="auto"/>
        <w:jc w:val="both"/>
        <w:rPr>
          <w:rFonts w:ascii="Arial" w:hAnsi="Arial" w:cs="Arial"/>
          <w:sz w:val="20"/>
        </w:rPr>
      </w:pPr>
      <w:r>
        <w:rPr>
          <w:rFonts w:ascii="Arial" w:hAnsi="Arial" w:cs="Arial"/>
          <w:sz w:val="20"/>
        </w:rPr>
        <w:t>En cas de manquement aux obligations mentionnées dans l’article 11 du présent contrat</w:t>
      </w:r>
      <w:r w:rsidR="006A4124">
        <w:rPr>
          <w:rFonts w:ascii="Arial" w:hAnsi="Arial" w:cs="Arial"/>
          <w:sz w:val="20"/>
        </w:rPr>
        <w:t xml:space="preserve">, une procédure disciplinaire pourra être engagée. </w:t>
      </w:r>
      <w:r w:rsidR="00C123DD" w:rsidRPr="00BC6269">
        <w:rPr>
          <w:rFonts w:ascii="Arial" w:hAnsi="Arial" w:cs="Arial"/>
          <w:sz w:val="20"/>
        </w:rPr>
        <w:t>Le régime disciplinaire applicable est le suivant :</w:t>
      </w:r>
    </w:p>
    <w:p w14:paraId="6B8DFB66"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Avertissement</w:t>
      </w:r>
      <w:r w:rsidR="00C123DD" w:rsidRPr="00802DA3">
        <w:rPr>
          <w:rFonts w:ascii="Arial" w:hAnsi="Arial" w:cs="Arial"/>
          <w:sz w:val="20"/>
        </w:rPr>
        <w:t>,</w:t>
      </w:r>
    </w:p>
    <w:p w14:paraId="40F27BDB" w14:textId="77777777" w:rsidR="00802DA3" w:rsidRDefault="00802DA3"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Blâme</w:t>
      </w:r>
      <w:r w:rsidR="00C123DD" w:rsidRPr="00802DA3">
        <w:rPr>
          <w:rFonts w:ascii="Arial" w:hAnsi="Arial" w:cs="Arial"/>
          <w:sz w:val="20"/>
        </w:rPr>
        <w:t>,</w:t>
      </w:r>
    </w:p>
    <w:p w14:paraId="31864784" w14:textId="77777777" w:rsid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Exclusion temporaire de fonctions avec retenue de traitement pour une durée maximale de 6 mois,</w:t>
      </w:r>
    </w:p>
    <w:p w14:paraId="07726D52" w14:textId="77777777" w:rsidR="00C123DD" w:rsidRPr="00802DA3" w:rsidRDefault="00C123DD" w:rsidP="00C123DD">
      <w:pPr>
        <w:pStyle w:val="Paragraphedeliste"/>
        <w:numPr>
          <w:ilvl w:val="0"/>
          <w:numId w:val="8"/>
        </w:numPr>
        <w:spacing w:line="276" w:lineRule="auto"/>
        <w:jc w:val="both"/>
        <w:rPr>
          <w:rFonts w:ascii="Arial" w:hAnsi="Arial" w:cs="Arial"/>
          <w:sz w:val="20"/>
        </w:rPr>
      </w:pPr>
      <w:r w:rsidRPr="00802DA3">
        <w:rPr>
          <w:rFonts w:ascii="Arial" w:hAnsi="Arial" w:cs="Arial"/>
          <w:sz w:val="20"/>
        </w:rPr>
        <w:t>Licenciement sans préavis ni indemnité de licenciement.</w:t>
      </w:r>
    </w:p>
    <w:p w14:paraId="169A60BD" w14:textId="77777777" w:rsidR="008B3226" w:rsidRDefault="008B3226" w:rsidP="00C123DD">
      <w:pPr>
        <w:spacing w:line="276" w:lineRule="auto"/>
        <w:jc w:val="both"/>
        <w:rPr>
          <w:rFonts w:ascii="Arial" w:hAnsi="Arial" w:cs="Arial"/>
          <w:sz w:val="20"/>
        </w:rPr>
      </w:pPr>
    </w:p>
    <w:p w14:paraId="4F5FBC7F" w14:textId="40F1C835"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 pouvoir disciplinaire appartient au </w:t>
      </w:r>
      <w:r w:rsidRPr="00802DA3">
        <w:rPr>
          <w:rFonts w:ascii="Arial" w:hAnsi="Arial" w:cs="Arial"/>
          <w:i/>
          <w:iCs/>
          <w:color w:val="4472C4" w:themeColor="accent1"/>
          <w:sz w:val="20"/>
        </w:rPr>
        <w:t>Maire (ou Président).</w:t>
      </w:r>
    </w:p>
    <w:p w14:paraId="26CF24FC" w14:textId="77777777" w:rsidR="00C123DD" w:rsidRPr="00BC6269" w:rsidRDefault="00C123DD" w:rsidP="00C123DD">
      <w:pPr>
        <w:spacing w:line="276" w:lineRule="auto"/>
        <w:jc w:val="both"/>
        <w:rPr>
          <w:rFonts w:ascii="Arial" w:hAnsi="Arial" w:cs="Arial"/>
          <w:sz w:val="20"/>
        </w:rPr>
      </w:pPr>
    </w:p>
    <w:p w14:paraId="056CD93B" w14:textId="1606F7A7" w:rsidR="00C123DD" w:rsidRDefault="00802DA3" w:rsidP="004A25C4">
      <w:pPr>
        <w:pStyle w:val="Titre1"/>
      </w:pPr>
      <w:r w:rsidRPr="00802DA3">
        <w:lastRenderedPageBreak/>
        <w:t>ARTICLE 1</w:t>
      </w:r>
      <w:r w:rsidR="003A10BF">
        <w:t>2</w:t>
      </w:r>
      <w:r w:rsidRPr="00802DA3">
        <w:t xml:space="preserve"> : RENOUVELLEMENT DU CONTRAT</w:t>
      </w:r>
    </w:p>
    <w:p w14:paraId="3BD65964" w14:textId="77777777" w:rsidR="00802DA3" w:rsidRPr="00134D64" w:rsidRDefault="00802DA3" w:rsidP="00802DA3">
      <w:pPr>
        <w:spacing w:line="276" w:lineRule="auto"/>
        <w:jc w:val="both"/>
        <w:rPr>
          <w:rFonts w:ascii="Arial" w:hAnsi="Arial" w:cs="Arial"/>
          <w:b/>
          <w:bCs/>
          <w:color w:val="C00000"/>
          <w:sz w:val="20"/>
        </w:rPr>
      </w:pPr>
    </w:p>
    <w:p w14:paraId="7E290C3C" w14:textId="35148125" w:rsidR="00134D64" w:rsidRPr="00134D64" w:rsidRDefault="00134D64" w:rsidP="00C123DD">
      <w:pPr>
        <w:spacing w:line="276" w:lineRule="auto"/>
        <w:jc w:val="both"/>
        <w:rPr>
          <w:rFonts w:ascii="Arial" w:hAnsi="Arial" w:cs="Arial"/>
          <w:color w:val="C00000"/>
          <w:sz w:val="20"/>
        </w:rPr>
      </w:pPr>
      <w:r w:rsidRPr="00134D64">
        <w:rPr>
          <w:rFonts w:ascii="Arial" w:hAnsi="Arial" w:cs="Arial"/>
          <w:color w:val="C00000"/>
          <w:sz w:val="20"/>
        </w:rPr>
        <w:t xml:space="preserve">A la fin du contrat, la procédure de recrutement doit être entièrement réalisée (déclaration de vacance d’emploi et appel à candidature). </w:t>
      </w:r>
    </w:p>
    <w:p w14:paraId="4DD66604" w14:textId="77777777" w:rsidR="00134D64" w:rsidRDefault="00134D64" w:rsidP="00C123DD">
      <w:pPr>
        <w:spacing w:line="276" w:lineRule="auto"/>
        <w:jc w:val="both"/>
        <w:rPr>
          <w:rFonts w:ascii="Arial" w:hAnsi="Arial" w:cs="Arial"/>
          <w:sz w:val="20"/>
        </w:rPr>
      </w:pPr>
    </w:p>
    <w:p w14:paraId="29302A92" w14:textId="06D395DE" w:rsidR="00C123DD" w:rsidRPr="00BC6269" w:rsidRDefault="00C123DD" w:rsidP="00C123DD">
      <w:pPr>
        <w:spacing w:line="276" w:lineRule="auto"/>
        <w:jc w:val="both"/>
        <w:rPr>
          <w:rFonts w:ascii="Arial" w:hAnsi="Arial" w:cs="Arial"/>
          <w:sz w:val="20"/>
        </w:rPr>
      </w:pPr>
      <w:r w:rsidRPr="00BC6269">
        <w:rPr>
          <w:rFonts w:ascii="Arial" w:hAnsi="Arial" w:cs="Arial"/>
          <w:sz w:val="20"/>
        </w:rPr>
        <w:t>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w:t>
      </w:r>
    </w:p>
    <w:p w14:paraId="37DDE354"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Huit jours avant le terme de l'engagement pour l'agent recruté pour une durée inférieure à six mois ;</w:t>
      </w:r>
    </w:p>
    <w:p w14:paraId="5666E182"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Un mois avant le terme de l'engagement pour l'agent recruté pour une durée égale ou supérieure à six mois et inférieure à deux ans ;</w:t>
      </w:r>
    </w:p>
    <w:p w14:paraId="43E629D1" w14:textId="77777777" w:rsid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Deux mois avant le terme de l'engagement pour l'agent recruté pour une durée supérieure à deux ans ;</w:t>
      </w:r>
    </w:p>
    <w:p w14:paraId="6FDF1ED9" w14:textId="77777777" w:rsidR="00C123DD" w:rsidRPr="00802DA3" w:rsidRDefault="00C123DD" w:rsidP="00C123DD">
      <w:pPr>
        <w:pStyle w:val="Paragraphedeliste"/>
        <w:numPr>
          <w:ilvl w:val="0"/>
          <w:numId w:val="9"/>
        </w:numPr>
        <w:spacing w:line="276" w:lineRule="auto"/>
        <w:jc w:val="both"/>
        <w:rPr>
          <w:rFonts w:ascii="Arial" w:hAnsi="Arial" w:cs="Arial"/>
          <w:sz w:val="20"/>
        </w:rPr>
      </w:pPr>
      <w:r w:rsidRPr="00802DA3">
        <w:rPr>
          <w:rFonts w:ascii="Arial" w:hAnsi="Arial" w:cs="Arial"/>
          <w:sz w:val="20"/>
        </w:rPr>
        <w:t>Trois mois avant le terme de l'engagement pour l'agent dont le contrat est susceptible d'être renouvelé pour une durée indéterminée en application des dispositions législatives ou réglementaires applicables.</w:t>
      </w:r>
    </w:p>
    <w:p w14:paraId="5DAF688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 </w:t>
      </w:r>
    </w:p>
    <w:p w14:paraId="2D4B2E5C"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383E554A" w14:textId="77777777" w:rsidR="00C123DD" w:rsidRPr="00BC6269" w:rsidRDefault="00C123DD" w:rsidP="00C123DD">
      <w:pPr>
        <w:spacing w:line="276" w:lineRule="auto"/>
        <w:jc w:val="both"/>
        <w:rPr>
          <w:rFonts w:ascii="Arial" w:hAnsi="Arial" w:cs="Arial"/>
          <w:sz w:val="20"/>
        </w:rPr>
      </w:pPr>
    </w:p>
    <w:p w14:paraId="4A5AD7D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délai de prévenance, les durées d'engagement sont décomptées compte tenu de l'ensemble des contrats conclus avec l'agent.</w:t>
      </w:r>
    </w:p>
    <w:p w14:paraId="1A182D47" w14:textId="77777777" w:rsidR="00C123DD" w:rsidRPr="00BC6269" w:rsidRDefault="00C123DD" w:rsidP="00C123DD">
      <w:pPr>
        <w:spacing w:line="276" w:lineRule="auto"/>
        <w:jc w:val="both"/>
        <w:rPr>
          <w:rFonts w:ascii="Arial" w:hAnsi="Arial" w:cs="Arial"/>
          <w:sz w:val="20"/>
        </w:rPr>
      </w:pPr>
    </w:p>
    <w:p w14:paraId="53B88CD7" w14:textId="5FB4ECB8" w:rsidR="00C123DD" w:rsidRPr="000F2093" w:rsidRDefault="00C123DD" w:rsidP="00C123DD">
      <w:pPr>
        <w:spacing w:line="276" w:lineRule="auto"/>
        <w:jc w:val="both"/>
        <w:rPr>
          <w:rFonts w:ascii="Arial" w:hAnsi="Arial" w:cs="Arial"/>
          <w:sz w:val="20"/>
        </w:rPr>
      </w:pPr>
      <w:r w:rsidRPr="00BC6269">
        <w:rPr>
          <w:rFonts w:ascii="Arial" w:hAnsi="Arial" w:cs="Arial"/>
          <w:sz w:val="20"/>
        </w:rPr>
        <w:t xml:space="preserve">Lorsqu'il est proposé de renouveler le contrat, </w:t>
      </w:r>
      <w:r w:rsidR="00792065">
        <w:rPr>
          <w:rFonts w:ascii="Arial" w:hAnsi="Arial" w:cs="Arial"/>
          <w:sz w:val="20"/>
        </w:rPr>
        <w:t>le cocontractant</w:t>
      </w:r>
      <w:r w:rsidRPr="00BC6269">
        <w:rPr>
          <w:rFonts w:ascii="Arial" w:hAnsi="Arial" w:cs="Arial"/>
          <w:sz w:val="20"/>
        </w:rPr>
        <w:t xml:space="preserve"> dispose d'un délai de huit jours pour faire connaître, le cas échéant, son acceptation. L'autorité territoriale informe l'agent des conséquences de son silence. En cas de non-réponse dans le délai prévu, l</w:t>
      </w:r>
      <w:r w:rsidR="001E040C">
        <w:rPr>
          <w:rFonts w:ascii="Arial" w:hAnsi="Arial" w:cs="Arial"/>
          <w:sz w:val="20"/>
        </w:rPr>
        <w:t xml:space="preserve">e cocontractant </w:t>
      </w:r>
      <w:r w:rsidRPr="00BC6269">
        <w:rPr>
          <w:rFonts w:ascii="Arial" w:hAnsi="Arial" w:cs="Arial"/>
          <w:sz w:val="20"/>
        </w:rPr>
        <w:t>est présumé renoncer à son emploi.</w:t>
      </w:r>
    </w:p>
    <w:p w14:paraId="1AF3679B" w14:textId="12C48F37" w:rsidR="00C123DD" w:rsidRDefault="00802DA3" w:rsidP="004A25C4">
      <w:pPr>
        <w:pStyle w:val="Titre1"/>
      </w:pPr>
      <w:r w:rsidRPr="00802DA3">
        <w:t>ARTICLE 1</w:t>
      </w:r>
      <w:r w:rsidR="00B21CEA">
        <w:t>3</w:t>
      </w:r>
      <w:r w:rsidRPr="00802DA3">
        <w:t xml:space="preserve"> : DEMISSION</w:t>
      </w:r>
    </w:p>
    <w:p w14:paraId="06DA5FFB" w14:textId="77777777" w:rsidR="00802DA3" w:rsidRPr="00802DA3" w:rsidRDefault="00802DA3" w:rsidP="00C123DD">
      <w:pPr>
        <w:spacing w:line="276" w:lineRule="auto"/>
        <w:jc w:val="both"/>
        <w:rPr>
          <w:rFonts w:ascii="Arial" w:hAnsi="Arial" w:cs="Arial"/>
          <w:b/>
          <w:bCs/>
          <w:sz w:val="20"/>
        </w:rPr>
      </w:pPr>
    </w:p>
    <w:p w14:paraId="02A0DC48"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L'agent contractuel qui présente sa démission est tenu de respecter un préavis qui est de :</w:t>
      </w:r>
    </w:p>
    <w:p w14:paraId="702F5D31"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Huit jours pour l'agent qui justifie auprès de l'autorité qui l'a recruté d'une ancienneté de services inférieure à six mois de services ;</w:t>
      </w:r>
    </w:p>
    <w:p w14:paraId="641712FE" w14:textId="77777777" w:rsid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Un mois pour celui qui justifie auprès de l'autorité qui l'a recruté d'une ancienneté de services comprise entre six mois et deux ans ;</w:t>
      </w:r>
    </w:p>
    <w:p w14:paraId="6440844C" w14:textId="77777777" w:rsidR="00C123DD" w:rsidRPr="00802DA3" w:rsidRDefault="00C123DD" w:rsidP="00C123DD">
      <w:pPr>
        <w:pStyle w:val="Paragraphedeliste"/>
        <w:numPr>
          <w:ilvl w:val="0"/>
          <w:numId w:val="10"/>
        </w:numPr>
        <w:spacing w:line="276" w:lineRule="auto"/>
        <w:jc w:val="both"/>
        <w:rPr>
          <w:rFonts w:ascii="Arial" w:hAnsi="Arial" w:cs="Arial"/>
          <w:sz w:val="20"/>
        </w:rPr>
      </w:pPr>
      <w:r w:rsidRPr="00802DA3">
        <w:rPr>
          <w:rFonts w:ascii="Arial" w:hAnsi="Arial" w:cs="Arial"/>
          <w:sz w:val="20"/>
        </w:rPr>
        <w:t>Deux mois pour celui qui justifie auprès de l'autorité qui l'a recruté d'une ancienneté de services d'au moins deux ans.</w:t>
      </w:r>
    </w:p>
    <w:p w14:paraId="46198290" w14:textId="77777777" w:rsidR="00C66FE5" w:rsidRDefault="00C66FE5" w:rsidP="00C123DD">
      <w:pPr>
        <w:spacing w:line="276" w:lineRule="auto"/>
        <w:jc w:val="both"/>
        <w:rPr>
          <w:rFonts w:ascii="Arial" w:hAnsi="Arial" w:cs="Arial"/>
          <w:sz w:val="20"/>
        </w:rPr>
      </w:pPr>
    </w:p>
    <w:p w14:paraId="1A203246" w14:textId="30808316" w:rsidR="00C123DD" w:rsidRDefault="00C66FE5" w:rsidP="00C123DD">
      <w:pPr>
        <w:spacing w:line="276" w:lineRule="auto"/>
        <w:jc w:val="both"/>
        <w:rPr>
          <w:rFonts w:ascii="Arial" w:hAnsi="Arial" w:cs="Arial"/>
          <w:sz w:val="20"/>
        </w:rPr>
      </w:pPr>
      <w:r>
        <w:rPr>
          <w:rFonts w:ascii="Arial" w:hAnsi="Arial" w:cs="Arial"/>
          <w:sz w:val="20"/>
        </w:rPr>
        <w:t>Le cocontractant</w:t>
      </w:r>
      <w:r w:rsidRPr="00C66FE5">
        <w:rPr>
          <w:rFonts w:ascii="Arial" w:hAnsi="Arial" w:cs="Arial"/>
          <w:sz w:val="20"/>
        </w:rPr>
        <w:t xml:space="preserve"> qui s'abstient de reprendre son emploi à l'issue d'un congé de maternité ou d'adoption est tenu de notifier cette intention quinze jours au moins avant le terme de ce congé.</w:t>
      </w:r>
    </w:p>
    <w:p w14:paraId="7100854B" w14:textId="77777777" w:rsidR="00C66FE5" w:rsidRPr="00BC6269" w:rsidRDefault="00C66FE5" w:rsidP="00C123DD">
      <w:pPr>
        <w:spacing w:line="276" w:lineRule="auto"/>
        <w:jc w:val="both"/>
        <w:rPr>
          <w:rFonts w:ascii="Arial" w:hAnsi="Arial" w:cs="Arial"/>
          <w:sz w:val="20"/>
        </w:rPr>
      </w:pPr>
    </w:p>
    <w:p w14:paraId="7E70D3F6" w14:textId="7B5DF66D" w:rsidR="00C123DD" w:rsidRDefault="00C123DD" w:rsidP="00C123DD">
      <w:pPr>
        <w:spacing w:line="276" w:lineRule="auto"/>
        <w:jc w:val="both"/>
        <w:rPr>
          <w:rFonts w:ascii="Arial" w:hAnsi="Arial" w:cs="Arial"/>
          <w:sz w:val="20"/>
        </w:rPr>
      </w:pPr>
      <w:r w:rsidRPr="00BC6269">
        <w:rPr>
          <w:rFonts w:ascii="Arial" w:hAnsi="Arial" w:cs="Arial"/>
          <w:sz w:val="20"/>
        </w:rPr>
        <w:t>La démission est présentée par lettre recommandée avec demande d'avis de réception.</w:t>
      </w:r>
    </w:p>
    <w:p w14:paraId="7FDB70E0" w14:textId="77777777" w:rsidR="00113BA3" w:rsidRPr="00BC6269" w:rsidRDefault="00113BA3" w:rsidP="00C123DD">
      <w:pPr>
        <w:spacing w:line="276" w:lineRule="auto"/>
        <w:jc w:val="both"/>
        <w:rPr>
          <w:rFonts w:ascii="Arial" w:hAnsi="Arial" w:cs="Arial"/>
          <w:sz w:val="20"/>
        </w:rPr>
      </w:pPr>
    </w:p>
    <w:p w14:paraId="49807D14" w14:textId="77777777" w:rsidR="00C123DD" w:rsidRPr="006A4124" w:rsidRDefault="00C123DD" w:rsidP="00C123DD">
      <w:pPr>
        <w:spacing w:line="276" w:lineRule="auto"/>
        <w:jc w:val="both"/>
        <w:rPr>
          <w:rFonts w:ascii="Arial" w:hAnsi="Arial" w:cs="Arial"/>
          <w:color w:val="C00000"/>
          <w:sz w:val="20"/>
        </w:rPr>
      </w:pPr>
      <w:r w:rsidRPr="006A4124">
        <w:rPr>
          <w:rFonts w:ascii="Arial" w:hAnsi="Arial" w:cs="Arial"/>
          <w:color w:val="C00000"/>
          <w:sz w:val="20"/>
        </w:rPr>
        <w:t>Pour la détermination de la durée du préavis, on prend en compte l’ensemble des contrats conclus avec l’agent, y compris ceux effectués avant une interruption de fonctions sous réserve que cette interruption n’excède pas quatre mois et qu’elle ne soit pas due à une démission de l’agent.</w:t>
      </w:r>
    </w:p>
    <w:p w14:paraId="614B33B7" w14:textId="1B16B940" w:rsidR="00C123DD" w:rsidRDefault="00C57D22" w:rsidP="004A25C4">
      <w:pPr>
        <w:pStyle w:val="Titre1"/>
      </w:pPr>
      <w:r w:rsidRPr="00C57D22">
        <w:t>ARTICLE 1</w:t>
      </w:r>
      <w:r w:rsidR="00B21CEA">
        <w:t>4</w:t>
      </w:r>
      <w:r w:rsidRPr="00C57D22">
        <w:t xml:space="preserve"> : LICENCIEMENT</w:t>
      </w:r>
    </w:p>
    <w:p w14:paraId="3DAAD992" w14:textId="77777777" w:rsidR="003400E8" w:rsidRDefault="003400E8" w:rsidP="003400E8"/>
    <w:p w14:paraId="62FB51F1" w14:textId="0DFC3655" w:rsidR="003400E8" w:rsidRDefault="003400E8" w:rsidP="003400E8">
      <w:pPr>
        <w:spacing w:line="276" w:lineRule="auto"/>
        <w:jc w:val="both"/>
        <w:rPr>
          <w:rFonts w:ascii="Arial" w:hAnsi="Arial" w:cs="Arial"/>
          <w:sz w:val="20"/>
        </w:rPr>
      </w:pPr>
      <w:r w:rsidRPr="003400E8">
        <w:rPr>
          <w:rFonts w:ascii="Arial" w:hAnsi="Arial" w:cs="Arial"/>
          <w:sz w:val="20"/>
        </w:rPr>
        <w:t xml:space="preserve">L'agent contractuel peut être licencié </w:t>
      </w:r>
      <w:r>
        <w:rPr>
          <w:rFonts w:ascii="Arial" w:hAnsi="Arial" w:cs="Arial"/>
          <w:sz w:val="20"/>
        </w:rPr>
        <w:t xml:space="preserve">pour les motifs suivants : </w:t>
      </w:r>
    </w:p>
    <w:p w14:paraId="3643838C" w14:textId="464B6156"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lastRenderedPageBreak/>
        <w:t xml:space="preserve">Insuffisance professionnelle, </w:t>
      </w:r>
    </w:p>
    <w:p w14:paraId="7EADCD7E" w14:textId="556BB000" w:rsidR="003400E8" w:rsidRDefault="003400E8" w:rsidP="003400E8">
      <w:pPr>
        <w:pStyle w:val="Paragraphedeliste"/>
        <w:numPr>
          <w:ilvl w:val="0"/>
          <w:numId w:val="17"/>
        </w:numPr>
        <w:spacing w:line="276" w:lineRule="auto"/>
        <w:jc w:val="both"/>
        <w:rPr>
          <w:rFonts w:ascii="Arial" w:hAnsi="Arial" w:cs="Arial"/>
          <w:sz w:val="20"/>
        </w:rPr>
      </w:pPr>
      <w:r>
        <w:rPr>
          <w:rFonts w:ascii="Arial" w:hAnsi="Arial" w:cs="Arial"/>
          <w:sz w:val="20"/>
        </w:rPr>
        <w:t>Faute disciplinaire</w:t>
      </w:r>
      <w:r w:rsidR="00B21CEA">
        <w:rPr>
          <w:rFonts w:ascii="Arial" w:hAnsi="Arial" w:cs="Arial"/>
          <w:sz w:val="20"/>
        </w:rPr>
        <w:t>.</w:t>
      </w:r>
    </w:p>
    <w:p w14:paraId="5AC647BB" w14:textId="77777777" w:rsidR="00C123DD" w:rsidRPr="00BC6269" w:rsidRDefault="00C123DD" w:rsidP="00C123DD">
      <w:pPr>
        <w:spacing w:line="276" w:lineRule="auto"/>
        <w:jc w:val="both"/>
        <w:rPr>
          <w:rFonts w:ascii="Arial" w:hAnsi="Arial" w:cs="Arial"/>
          <w:sz w:val="20"/>
        </w:rPr>
      </w:pPr>
    </w:p>
    <w:p w14:paraId="03BAB557" w14:textId="4E77FCFC" w:rsidR="00C123DD" w:rsidRPr="00BC6269" w:rsidRDefault="00C123DD" w:rsidP="00C123DD">
      <w:pPr>
        <w:spacing w:line="276" w:lineRule="auto"/>
        <w:jc w:val="both"/>
        <w:rPr>
          <w:rFonts w:ascii="Arial" w:hAnsi="Arial" w:cs="Arial"/>
          <w:sz w:val="20"/>
        </w:rPr>
      </w:pPr>
      <w:r w:rsidRPr="00BC6269">
        <w:rPr>
          <w:rFonts w:ascii="Arial" w:hAnsi="Arial" w:cs="Arial"/>
          <w:sz w:val="20"/>
        </w:rPr>
        <w:t>L'agent recruté qui est licencié avant le terme de son contrat, a droit à un préavis qui est de :</w:t>
      </w:r>
    </w:p>
    <w:p w14:paraId="2CCB8D5E"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Huit</w:t>
      </w:r>
      <w:r w:rsidR="00C123DD" w:rsidRPr="00C57D22">
        <w:rPr>
          <w:rFonts w:ascii="Arial" w:hAnsi="Arial" w:cs="Arial"/>
          <w:sz w:val="20"/>
        </w:rPr>
        <w:t xml:space="preserve"> jours pour l'agent qui justifie auprès de l'autorité qui l'a recruté d'une ancienneté de services inférieure à six mois de services ;</w:t>
      </w:r>
    </w:p>
    <w:p w14:paraId="17FB22EC" w14:textId="77777777" w:rsidR="00C57D22"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Un</w:t>
      </w:r>
      <w:r w:rsidR="00C123DD" w:rsidRPr="00C57D22">
        <w:rPr>
          <w:rFonts w:ascii="Arial" w:hAnsi="Arial" w:cs="Arial"/>
          <w:sz w:val="20"/>
        </w:rPr>
        <w:t xml:space="preserve"> mois pour celui qui justifie auprès de l'autorité qui l'a recruté d'une ancienneté de services comprise entre six mois et deux ans ;</w:t>
      </w:r>
    </w:p>
    <w:p w14:paraId="18776E0F" w14:textId="77777777" w:rsidR="00C123DD" w:rsidRDefault="003A1BD9" w:rsidP="00C123DD">
      <w:pPr>
        <w:pStyle w:val="Paragraphedeliste"/>
        <w:numPr>
          <w:ilvl w:val="0"/>
          <w:numId w:val="12"/>
        </w:numPr>
        <w:spacing w:line="276" w:lineRule="auto"/>
        <w:jc w:val="both"/>
        <w:rPr>
          <w:rFonts w:ascii="Arial" w:hAnsi="Arial" w:cs="Arial"/>
          <w:sz w:val="20"/>
        </w:rPr>
      </w:pPr>
      <w:r w:rsidRPr="00C57D22">
        <w:rPr>
          <w:rFonts w:ascii="Arial" w:hAnsi="Arial" w:cs="Arial"/>
          <w:sz w:val="20"/>
        </w:rPr>
        <w:t>Deux</w:t>
      </w:r>
      <w:r w:rsidR="00C123DD" w:rsidRPr="00C57D22">
        <w:rPr>
          <w:rFonts w:ascii="Arial" w:hAnsi="Arial" w:cs="Arial"/>
          <w:sz w:val="20"/>
        </w:rPr>
        <w:t xml:space="preserve"> mois pour celui qui justifie auprès de l'autorité qui l'a recruté d'une ancienneté de services d'au moins deux ans.</w:t>
      </w:r>
    </w:p>
    <w:p w14:paraId="1E4CA2D1" w14:textId="77777777" w:rsidR="003400E8" w:rsidRDefault="003400E8" w:rsidP="003400E8">
      <w:pPr>
        <w:spacing w:line="276" w:lineRule="auto"/>
        <w:jc w:val="both"/>
        <w:rPr>
          <w:rFonts w:ascii="Arial" w:hAnsi="Arial" w:cs="Arial"/>
          <w:sz w:val="20"/>
        </w:rPr>
      </w:pPr>
    </w:p>
    <w:p w14:paraId="4AA5957D" w14:textId="42B0B525" w:rsidR="003400E8" w:rsidRPr="003400E8" w:rsidRDefault="003400E8" w:rsidP="003400E8">
      <w:pPr>
        <w:spacing w:line="276" w:lineRule="auto"/>
        <w:jc w:val="both"/>
        <w:rPr>
          <w:rFonts w:ascii="Arial" w:hAnsi="Arial" w:cs="Arial"/>
          <w:sz w:val="20"/>
        </w:rPr>
      </w:pPr>
      <w:r w:rsidRPr="003400E8">
        <w:rPr>
          <w:rFonts w:ascii="Arial" w:hAnsi="Arial" w:cs="Arial"/>
          <w:sz w:val="20"/>
        </w:rPr>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38C60360" w14:textId="77777777" w:rsidR="00C57D22" w:rsidRDefault="00C57D22" w:rsidP="00C123DD">
      <w:pPr>
        <w:spacing w:line="276" w:lineRule="auto"/>
        <w:jc w:val="both"/>
        <w:rPr>
          <w:rFonts w:ascii="Arial" w:hAnsi="Arial" w:cs="Arial"/>
          <w:sz w:val="20"/>
        </w:rPr>
      </w:pPr>
    </w:p>
    <w:p w14:paraId="1F7C501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7F1A6B5B" w14:textId="77777777" w:rsidR="00C123DD" w:rsidRPr="00BC6269" w:rsidRDefault="00C123DD" w:rsidP="00C123DD">
      <w:pPr>
        <w:spacing w:line="276" w:lineRule="auto"/>
        <w:jc w:val="both"/>
        <w:rPr>
          <w:rFonts w:ascii="Arial" w:hAnsi="Arial" w:cs="Arial"/>
          <w:sz w:val="20"/>
        </w:rPr>
      </w:pPr>
    </w:p>
    <w:p w14:paraId="339587CF"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Aucun délai de préavis n’est prévu en cas de rupture au cours ou à l’expiration de la période d’essai. </w:t>
      </w:r>
    </w:p>
    <w:p w14:paraId="0A87CC85" w14:textId="77777777" w:rsidR="00C123DD" w:rsidRPr="00BC6269" w:rsidRDefault="00C123DD" w:rsidP="00C123DD">
      <w:pPr>
        <w:spacing w:line="276" w:lineRule="auto"/>
        <w:jc w:val="both"/>
        <w:rPr>
          <w:rFonts w:ascii="Arial" w:hAnsi="Arial" w:cs="Arial"/>
          <w:sz w:val="20"/>
        </w:rPr>
      </w:pPr>
    </w:p>
    <w:p w14:paraId="16BDC64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licenciement doit être notifié par lettre recommandée avec demande d’avis de réception ou par lettre remise en main propre contre décharge. Il ne peut intervenir qu’à l’issue d’un entretien préalable.</w:t>
      </w:r>
    </w:p>
    <w:p w14:paraId="096BB7CF" w14:textId="77777777" w:rsidR="00C123DD" w:rsidRPr="00BC6269" w:rsidRDefault="00C123DD" w:rsidP="00C123DD">
      <w:pPr>
        <w:spacing w:line="276" w:lineRule="auto"/>
        <w:jc w:val="both"/>
        <w:rPr>
          <w:rFonts w:ascii="Arial" w:hAnsi="Arial" w:cs="Arial"/>
          <w:sz w:val="20"/>
        </w:rPr>
      </w:pPr>
    </w:p>
    <w:p w14:paraId="04772DE9" w14:textId="389860C0"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En cas de licenciement, </w:t>
      </w:r>
      <w:r w:rsidR="006E71F2">
        <w:rPr>
          <w:rFonts w:ascii="Arial" w:hAnsi="Arial" w:cs="Arial"/>
          <w:sz w:val="20"/>
        </w:rPr>
        <w:t>excepté en cas de moti</w:t>
      </w:r>
      <w:r w:rsidRPr="00BC6269">
        <w:rPr>
          <w:rFonts w:ascii="Arial" w:hAnsi="Arial" w:cs="Arial"/>
          <w:sz w:val="20"/>
        </w:rPr>
        <w:t xml:space="preserve">f disciplinaire ou </w:t>
      </w:r>
      <w:r w:rsidR="006E71F2">
        <w:rPr>
          <w:rFonts w:ascii="Arial" w:hAnsi="Arial" w:cs="Arial"/>
          <w:sz w:val="20"/>
        </w:rPr>
        <w:t xml:space="preserve">de licenciement </w:t>
      </w:r>
      <w:r w:rsidRPr="00BC6269">
        <w:rPr>
          <w:rFonts w:ascii="Arial" w:hAnsi="Arial" w:cs="Arial"/>
          <w:sz w:val="20"/>
        </w:rPr>
        <w:t>au cours ou à l'expiration de la période d'essai, une indemnité de licenciement sera versée</w:t>
      </w:r>
      <w:r w:rsidR="003400E8">
        <w:rPr>
          <w:rFonts w:ascii="Arial" w:hAnsi="Arial" w:cs="Arial"/>
          <w:sz w:val="20"/>
        </w:rPr>
        <w:t xml:space="preserve"> dans les conditions prévues au </w:t>
      </w:r>
      <w:r w:rsidR="003036DF">
        <w:rPr>
          <w:rFonts w:ascii="Arial" w:hAnsi="Arial" w:cs="Arial"/>
          <w:sz w:val="20"/>
        </w:rPr>
        <w:t>C</w:t>
      </w:r>
      <w:r w:rsidR="003400E8">
        <w:rPr>
          <w:rFonts w:ascii="Arial" w:hAnsi="Arial" w:cs="Arial"/>
          <w:sz w:val="20"/>
        </w:rPr>
        <w:t>hapitre II du décret n° 88-145.</w:t>
      </w:r>
    </w:p>
    <w:p w14:paraId="6B28EF7A" w14:textId="77777777" w:rsidR="003A1BD9" w:rsidRDefault="003A1BD9" w:rsidP="00C123DD">
      <w:pPr>
        <w:spacing w:line="276" w:lineRule="auto"/>
        <w:jc w:val="both"/>
        <w:rPr>
          <w:rFonts w:ascii="Arial" w:hAnsi="Arial" w:cs="Arial"/>
          <w:sz w:val="20"/>
        </w:rPr>
      </w:pPr>
    </w:p>
    <w:p w14:paraId="505F32D8" w14:textId="1894F67A" w:rsidR="006A4124" w:rsidRPr="003400E8" w:rsidRDefault="00C123DD" w:rsidP="00C123DD">
      <w:pPr>
        <w:spacing w:line="276" w:lineRule="auto"/>
        <w:jc w:val="both"/>
        <w:rPr>
          <w:rFonts w:ascii="Arial" w:hAnsi="Arial" w:cs="Arial"/>
          <w:color w:val="C00000"/>
          <w:sz w:val="20"/>
        </w:rPr>
      </w:pPr>
      <w:r w:rsidRPr="003400E8">
        <w:rPr>
          <w:rFonts w:ascii="Arial" w:hAnsi="Arial" w:cs="Arial"/>
          <w:color w:val="C00000"/>
          <w:sz w:val="20"/>
        </w:rPr>
        <w:t xml:space="preserve">Les collectivités territoriales n’ont pas l’obligation de s’affilier à l’assurance chômage pour les agents contractuels. Dans cette hypothèse, c’est la collectivité qui versera à l’agent, s’il y a droit, l’allocation d’aide au retour à l’emploi. Mais la collectivité peut aussi choisir d’adhérer au régime d’assurance chômage géré par l’Unedic. C’est alors </w:t>
      </w:r>
      <w:r w:rsidR="003036DF">
        <w:rPr>
          <w:rFonts w:ascii="Arial" w:hAnsi="Arial" w:cs="Arial"/>
          <w:color w:val="C00000"/>
          <w:sz w:val="20"/>
        </w:rPr>
        <w:t>France Travail</w:t>
      </w:r>
      <w:r w:rsidRPr="003400E8">
        <w:rPr>
          <w:rFonts w:ascii="Arial" w:hAnsi="Arial" w:cs="Arial"/>
          <w:color w:val="C00000"/>
          <w:sz w:val="20"/>
        </w:rPr>
        <w:t xml:space="preserve"> qui instruira le dossier et versera l’allocation. </w:t>
      </w:r>
    </w:p>
    <w:p w14:paraId="4283465E" w14:textId="3D7081E7" w:rsidR="00C123DD" w:rsidRPr="00BC6269" w:rsidRDefault="004A25C4" w:rsidP="004A25C4">
      <w:pPr>
        <w:pStyle w:val="Titre1"/>
        <w:rPr>
          <w:szCs w:val="20"/>
        </w:rPr>
      </w:pPr>
      <w:r w:rsidRPr="00BC6269">
        <w:t>ARTICLE 1</w:t>
      </w:r>
      <w:r w:rsidR="00B21CEA">
        <w:t>5</w:t>
      </w:r>
      <w:r w:rsidRPr="00BC6269">
        <w:t> : FIN DE CONTRAT</w:t>
      </w:r>
    </w:p>
    <w:p w14:paraId="412F5286" w14:textId="77777777" w:rsidR="004A25C4" w:rsidRDefault="004A25C4" w:rsidP="00C123DD">
      <w:pPr>
        <w:spacing w:line="276" w:lineRule="auto"/>
        <w:jc w:val="both"/>
        <w:rPr>
          <w:rFonts w:ascii="Arial" w:hAnsi="Arial" w:cs="Arial"/>
          <w:sz w:val="20"/>
        </w:rPr>
      </w:pPr>
    </w:p>
    <w:p w14:paraId="4F7DB85E" w14:textId="77777777" w:rsidR="00C123DD" w:rsidRPr="00BC6269" w:rsidRDefault="004A25C4" w:rsidP="00C123DD">
      <w:pPr>
        <w:spacing w:line="276" w:lineRule="auto"/>
        <w:jc w:val="both"/>
        <w:rPr>
          <w:rFonts w:ascii="Arial" w:hAnsi="Arial" w:cs="Arial"/>
          <w:sz w:val="20"/>
        </w:rPr>
      </w:pPr>
      <w:r>
        <w:rPr>
          <w:rFonts w:ascii="Arial" w:hAnsi="Arial" w:cs="Arial"/>
          <w:sz w:val="20"/>
        </w:rPr>
        <w:t>À</w:t>
      </w:r>
      <w:r w:rsidR="00C123DD" w:rsidRPr="00BC6269">
        <w:rPr>
          <w:rFonts w:ascii="Arial" w:hAnsi="Arial" w:cs="Arial"/>
          <w:sz w:val="20"/>
        </w:rPr>
        <w:t xml:space="preserve"> l'expiration du contrat, l'autorité territoriale délivre à l'agent un certificat de travail qui contient exclusivement les mentions suivantes :</w:t>
      </w:r>
    </w:p>
    <w:p w14:paraId="2516D840"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La date de recrutement de l'agent et celle de fin de contrat ;</w:t>
      </w:r>
    </w:p>
    <w:p w14:paraId="7872CA84" w14:textId="77777777" w:rsidR="004A25C4" w:rsidRDefault="00C123DD" w:rsidP="00C123DD">
      <w:pPr>
        <w:pStyle w:val="Paragraphedeliste"/>
        <w:numPr>
          <w:ilvl w:val="0"/>
          <w:numId w:val="14"/>
        </w:numPr>
        <w:spacing w:line="276" w:lineRule="auto"/>
        <w:jc w:val="both"/>
        <w:rPr>
          <w:rFonts w:ascii="Arial" w:hAnsi="Arial" w:cs="Arial"/>
          <w:sz w:val="20"/>
        </w:rPr>
      </w:pPr>
      <w:r w:rsidRPr="004A25C4">
        <w:rPr>
          <w:rFonts w:ascii="Arial" w:hAnsi="Arial" w:cs="Arial"/>
          <w:sz w:val="20"/>
        </w:rPr>
        <w:t>Les fonctions occupées par l'agent, la catégorie hiérarchique dont elles relèvent et la durée pendant laquelle elles ont été effectivement exercées ;</w:t>
      </w:r>
    </w:p>
    <w:p w14:paraId="626887AC" w14:textId="37F30261" w:rsidR="00172139" w:rsidRPr="00B21CEA" w:rsidRDefault="00C123DD" w:rsidP="00172139">
      <w:pPr>
        <w:pStyle w:val="Paragraphedeliste"/>
        <w:numPr>
          <w:ilvl w:val="0"/>
          <w:numId w:val="14"/>
        </w:numPr>
        <w:spacing w:line="276" w:lineRule="auto"/>
        <w:jc w:val="both"/>
        <w:rPr>
          <w:rFonts w:ascii="Arial" w:hAnsi="Arial" w:cs="Arial"/>
          <w:sz w:val="20"/>
        </w:rPr>
      </w:pPr>
      <w:r w:rsidRPr="004A25C4">
        <w:rPr>
          <w:rFonts w:ascii="Arial" w:hAnsi="Arial" w:cs="Arial"/>
          <w:sz w:val="20"/>
        </w:rPr>
        <w:t xml:space="preserve">Le cas échéant, les périodes de congés non assimilées à des périodes de travail effectif. </w:t>
      </w:r>
    </w:p>
    <w:p w14:paraId="548270B5" w14:textId="5532A585" w:rsidR="00C123DD" w:rsidRPr="00C57D22" w:rsidRDefault="00C57D22" w:rsidP="004A25C4">
      <w:pPr>
        <w:pStyle w:val="Titre1"/>
        <w:rPr>
          <w:szCs w:val="20"/>
        </w:rPr>
      </w:pPr>
      <w:r w:rsidRPr="00C57D22">
        <w:t>ARTICLE 1</w:t>
      </w:r>
      <w:r w:rsidR="00B21CEA">
        <w:t>6</w:t>
      </w:r>
      <w:r w:rsidRPr="00C57D22">
        <w:t> :</w:t>
      </w:r>
      <w:r w:rsidR="00FB3DE6">
        <w:t xml:space="preserve"> </w:t>
      </w:r>
      <w:r w:rsidRPr="00C57D22">
        <w:t xml:space="preserve">INDEMNITE DE FIN DE CONTRAT </w:t>
      </w:r>
    </w:p>
    <w:p w14:paraId="2B2AA1E0" w14:textId="77777777" w:rsidR="001250FC" w:rsidRPr="00BC6269" w:rsidRDefault="001250FC" w:rsidP="001250FC">
      <w:pPr>
        <w:spacing w:line="276" w:lineRule="auto"/>
        <w:jc w:val="both"/>
        <w:rPr>
          <w:rFonts w:ascii="Arial" w:hAnsi="Arial" w:cs="Arial"/>
          <w:sz w:val="20"/>
        </w:rPr>
      </w:pPr>
    </w:p>
    <w:p w14:paraId="1D90EB37" w14:textId="2D97868E" w:rsidR="00C123DD" w:rsidRPr="00BC6269" w:rsidRDefault="004E6F8B" w:rsidP="001250FC">
      <w:pPr>
        <w:pStyle w:val="articlecontenu"/>
        <w:spacing w:line="276" w:lineRule="auto"/>
        <w:ind w:firstLine="0"/>
      </w:pPr>
      <w:r>
        <w:t>Sous réserve de remplir les conditions prévues par le décret n° 88-145, u</w:t>
      </w:r>
      <w:r w:rsidR="00C57D22" w:rsidRPr="001250FC">
        <w:t>ne indemnité de fin contrat sera versé</w:t>
      </w:r>
      <w:r w:rsidR="001250FC" w:rsidRPr="001250FC">
        <w:t xml:space="preserve">e </w:t>
      </w:r>
      <w:r w:rsidR="00C57D22" w:rsidRPr="001250FC">
        <w:t xml:space="preserve">à hauteur de 10% de la rémunération brute globale </w:t>
      </w:r>
      <w:r w:rsidR="00524D6A">
        <w:t>perçue par l’agent</w:t>
      </w:r>
      <w:r w:rsidR="00C57D22" w:rsidRPr="001250FC">
        <w:t xml:space="preserve"> (renouvellements inclus), dès lors que la durée du contrat est inférieure ou égale à un an (renouvellements compris) et sous réserve que sa rémunération brute mensuelle ne dépasse pas deux fois le montant brut du SMIC.</w:t>
      </w:r>
    </w:p>
    <w:p w14:paraId="61BFB4FF" w14:textId="1875117F" w:rsidR="004E6F8B" w:rsidRPr="00BC6269" w:rsidRDefault="00C123DD" w:rsidP="00C123DD">
      <w:pPr>
        <w:spacing w:line="276" w:lineRule="auto"/>
        <w:jc w:val="both"/>
        <w:rPr>
          <w:rFonts w:ascii="Arial" w:hAnsi="Arial" w:cs="Arial"/>
          <w:sz w:val="20"/>
        </w:rPr>
      </w:pPr>
      <w:r w:rsidRPr="00BC6269">
        <w:rPr>
          <w:rFonts w:ascii="Arial" w:hAnsi="Arial" w:cs="Arial"/>
          <w:sz w:val="20"/>
        </w:rPr>
        <w:t xml:space="preserve">L’indemnité n’est pas due dans les cas suivants : </w:t>
      </w:r>
    </w:p>
    <w:p w14:paraId="1CAE44CA"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Le contrat n’est pas exécuté jusqu’à son terme (démission ou licenciement en cours de contrat) ;</w:t>
      </w:r>
    </w:p>
    <w:p w14:paraId="6491AB5C"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lastRenderedPageBreak/>
        <w:t xml:space="preserve">Lorsque, au terme du contrat ou de cette durée, les agents sont nommés stagiaires ou élèves à l’issue de la réussite à un concours ; </w:t>
      </w:r>
    </w:p>
    <w:p w14:paraId="4367C82E"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Lorsqu’ils bénéficient du renouvellement de leur contrat ou de la conclusion d’un nouveau contrat, à durée déterminée ou indéterminée, au sein de la fonction publique territoriale ;</w:t>
      </w:r>
    </w:p>
    <w:p w14:paraId="7F776BCB" w14:textId="77777777" w:rsidR="001250FC" w:rsidRDefault="00C123DD" w:rsidP="00C123DD">
      <w:pPr>
        <w:pStyle w:val="Paragraphedeliste"/>
        <w:numPr>
          <w:ilvl w:val="0"/>
          <w:numId w:val="13"/>
        </w:numPr>
        <w:spacing w:line="276" w:lineRule="auto"/>
        <w:jc w:val="both"/>
        <w:rPr>
          <w:rFonts w:ascii="Arial" w:hAnsi="Arial" w:cs="Arial"/>
          <w:sz w:val="20"/>
        </w:rPr>
      </w:pPr>
      <w:r w:rsidRPr="001250FC">
        <w:rPr>
          <w:rFonts w:ascii="Arial" w:hAnsi="Arial" w:cs="Arial"/>
          <w:sz w:val="20"/>
        </w:rPr>
        <w:t>Si l’agent refuse la conclusion d’un contrat de travail à durée indéterminée pour occuper le même emploi ou un emploi similaire auprès du même employeur, assorti d’une rémunération au moins équivalente.</w:t>
      </w:r>
    </w:p>
    <w:p w14:paraId="236F37D8" w14:textId="77777777" w:rsidR="001250FC" w:rsidRDefault="00C123DD" w:rsidP="001250FC">
      <w:pPr>
        <w:pStyle w:val="Paragraphedeliste"/>
        <w:numPr>
          <w:ilvl w:val="0"/>
          <w:numId w:val="13"/>
        </w:numPr>
        <w:spacing w:line="276" w:lineRule="auto"/>
        <w:jc w:val="both"/>
        <w:rPr>
          <w:rFonts w:ascii="Arial" w:hAnsi="Arial" w:cs="Arial"/>
          <w:sz w:val="20"/>
        </w:rPr>
      </w:pPr>
      <w:r w:rsidRPr="001250FC">
        <w:rPr>
          <w:rFonts w:ascii="Arial" w:hAnsi="Arial" w:cs="Arial"/>
          <w:sz w:val="20"/>
        </w:rPr>
        <w:t xml:space="preserve">Lorsque la rémunération brute globale prévue dans ces contrats est supérieure à deux fois le montant brut du SMIC. </w:t>
      </w:r>
    </w:p>
    <w:p w14:paraId="24C79A3E" w14:textId="77777777" w:rsidR="004E6F8B" w:rsidRDefault="004E6F8B" w:rsidP="004E6F8B">
      <w:pPr>
        <w:pStyle w:val="Paragraphedeliste"/>
        <w:spacing w:line="276" w:lineRule="auto"/>
        <w:jc w:val="both"/>
        <w:rPr>
          <w:rFonts w:ascii="Arial" w:hAnsi="Arial" w:cs="Arial"/>
          <w:sz w:val="20"/>
        </w:rPr>
      </w:pPr>
    </w:p>
    <w:p w14:paraId="7CBE1EED" w14:textId="77777777" w:rsidR="00C123DD" w:rsidRPr="00BC6269" w:rsidRDefault="00C123DD" w:rsidP="00C123DD">
      <w:pPr>
        <w:spacing w:line="276" w:lineRule="auto"/>
        <w:jc w:val="both"/>
        <w:rPr>
          <w:rFonts w:ascii="Arial" w:hAnsi="Arial" w:cs="Arial"/>
          <w:sz w:val="20"/>
        </w:rPr>
      </w:pPr>
      <w:r w:rsidRPr="001250FC">
        <w:rPr>
          <w:rFonts w:ascii="Arial" w:hAnsi="Arial" w:cs="Arial"/>
          <w:sz w:val="20"/>
        </w:rPr>
        <w:t>L'indemnité est versée au plus tard un mois après le terme du contrat.</w:t>
      </w:r>
    </w:p>
    <w:p w14:paraId="24B5528D" w14:textId="34093C9B" w:rsidR="00C123DD" w:rsidRDefault="001250FC" w:rsidP="004A25C4">
      <w:pPr>
        <w:pStyle w:val="Titre1"/>
      </w:pPr>
      <w:r w:rsidRPr="001250FC">
        <w:t>ARTICLE</w:t>
      </w:r>
      <w:r w:rsidR="00FB3DE6">
        <w:t xml:space="preserve"> </w:t>
      </w:r>
      <w:r w:rsidRPr="001250FC">
        <w:t>1</w:t>
      </w:r>
      <w:r w:rsidR="00E3023C">
        <w:t>7</w:t>
      </w:r>
      <w:r w:rsidRPr="001250FC">
        <w:t xml:space="preserve"> : OBLIGATIONS DU CONTRACTANT</w:t>
      </w:r>
    </w:p>
    <w:p w14:paraId="5B2CA6CA" w14:textId="77777777" w:rsidR="001250FC" w:rsidRPr="001250FC" w:rsidRDefault="001250FC" w:rsidP="00C123DD">
      <w:pPr>
        <w:spacing w:line="276" w:lineRule="auto"/>
        <w:jc w:val="both"/>
        <w:rPr>
          <w:rFonts w:ascii="Arial" w:hAnsi="Arial" w:cs="Arial"/>
          <w:b/>
          <w:bCs/>
          <w:sz w:val="20"/>
        </w:rPr>
      </w:pPr>
    </w:p>
    <w:p w14:paraId="5B077CB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certifie n'avoir pris par lui-même ou par personne interposée, aucun intérêt de nature à compromettre son indépendance dans une entreprise en relation avec son activité. Il s'engage à ne prendre aucun intérêt de cette nature, dans une telle entreprise.</w:t>
      </w:r>
    </w:p>
    <w:p w14:paraId="4948FA9C" w14:textId="77777777" w:rsidR="00C123DD" w:rsidRPr="00BC6269" w:rsidRDefault="00C123DD" w:rsidP="00C123DD">
      <w:pPr>
        <w:spacing w:line="276" w:lineRule="auto"/>
        <w:jc w:val="both"/>
        <w:rPr>
          <w:rFonts w:ascii="Arial" w:hAnsi="Arial" w:cs="Arial"/>
          <w:sz w:val="20"/>
        </w:rPr>
      </w:pPr>
    </w:p>
    <w:p w14:paraId="0FC30300" w14:textId="04E9651C" w:rsidR="00C123DD" w:rsidRDefault="004E6F8B" w:rsidP="00C123DD">
      <w:pPr>
        <w:spacing w:line="276" w:lineRule="auto"/>
        <w:jc w:val="both"/>
        <w:rPr>
          <w:rFonts w:ascii="Arial" w:hAnsi="Arial" w:cs="Arial"/>
          <w:sz w:val="20"/>
        </w:rPr>
      </w:pPr>
      <w:r>
        <w:rPr>
          <w:rFonts w:ascii="Arial" w:hAnsi="Arial" w:cs="Arial"/>
          <w:sz w:val="20"/>
        </w:rPr>
        <w:t>Le cocontractant</w:t>
      </w:r>
      <w:r w:rsidR="00C123DD" w:rsidRPr="00BC6269">
        <w:rPr>
          <w:rFonts w:ascii="Arial" w:hAnsi="Arial" w:cs="Arial"/>
          <w:sz w:val="20"/>
        </w:rPr>
        <w:t xml:space="preserve"> est tenu au secret professionnel dans le cadre des règles instituées par le code pénal et est lié par l’obligation de discrétion professionnelle pour tout ce qui concerne les faits et informations dont il a connaissance dans l’exercice de ses fonctions.</w:t>
      </w:r>
    </w:p>
    <w:p w14:paraId="7BC7E1FF" w14:textId="77777777" w:rsidR="004E6F8B" w:rsidRPr="00BC6269" w:rsidRDefault="004E6F8B" w:rsidP="00C123DD">
      <w:pPr>
        <w:spacing w:line="276" w:lineRule="auto"/>
        <w:jc w:val="both"/>
        <w:rPr>
          <w:rFonts w:ascii="Arial" w:hAnsi="Arial" w:cs="Arial"/>
          <w:sz w:val="20"/>
        </w:rPr>
      </w:pPr>
    </w:p>
    <w:p w14:paraId="4756BFB0"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Il lui est en outre interdit de faire usage à des fins commerciales, tant pour son compte personnel que pour celui d'autrui, des renseignements qu'il aurait recueillis au cours de son travail.</w:t>
      </w:r>
    </w:p>
    <w:p w14:paraId="66048E9D" w14:textId="77777777" w:rsidR="00C123DD" w:rsidRPr="00BC6269" w:rsidRDefault="00C123DD" w:rsidP="00C123DD">
      <w:pPr>
        <w:spacing w:line="276" w:lineRule="auto"/>
        <w:jc w:val="both"/>
        <w:rPr>
          <w:rFonts w:ascii="Arial" w:hAnsi="Arial" w:cs="Arial"/>
          <w:sz w:val="20"/>
        </w:rPr>
      </w:pPr>
    </w:p>
    <w:p w14:paraId="57E00868" w14:textId="6E64C6B2" w:rsidR="00C123DD" w:rsidRPr="00BC6269" w:rsidRDefault="004E6F8B" w:rsidP="00C123DD">
      <w:pPr>
        <w:spacing w:line="276" w:lineRule="auto"/>
        <w:jc w:val="both"/>
        <w:rPr>
          <w:rFonts w:ascii="Arial" w:hAnsi="Arial" w:cs="Arial"/>
          <w:sz w:val="20"/>
        </w:rPr>
      </w:pPr>
      <w:r>
        <w:rPr>
          <w:rFonts w:ascii="Arial" w:hAnsi="Arial" w:cs="Arial"/>
          <w:sz w:val="20"/>
        </w:rPr>
        <w:t>Le cocontractant</w:t>
      </w:r>
      <w:r w:rsidRPr="00BC6269">
        <w:rPr>
          <w:rFonts w:ascii="Arial" w:hAnsi="Arial" w:cs="Arial"/>
          <w:sz w:val="20"/>
        </w:rPr>
        <w:t xml:space="preserve"> </w:t>
      </w:r>
      <w:r w:rsidR="00C123DD" w:rsidRPr="00BC6269">
        <w:rPr>
          <w:rFonts w:ascii="Arial" w:hAnsi="Arial" w:cs="Arial"/>
          <w:sz w:val="20"/>
        </w:rPr>
        <w:t>est responsable de l’exécution des tâches qui lui sont confiées. Il doit se conformer aux instructions de son supérieur hiérarchique, sauf dans le cas où l’ordre donné est manifestement illégal et de nature à compromettre gravement un intérêt public. Il n’est dégagé d’aucune des responsabilités qui lui incombent par la responsabilité propre de ses subordonnés éventuels.</w:t>
      </w:r>
    </w:p>
    <w:p w14:paraId="48AF62C9" w14:textId="77777777" w:rsidR="00C123DD" w:rsidRPr="00BC6269" w:rsidRDefault="00C123DD" w:rsidP="00C123DD">
      <w:pPr>
        <w:spacing w:line="276" w:lineRule="auto"/>
        <w:jc w:val="both"/>
        <w:rPr>
          <w:rFonts w:ascii="Arial" w:hAnsi="Arial" w:cs="Arial"/>
          <w:sz w:val="20"/>
        </w:rPr>
      </w:pPr>
    </w:p>
    <w:p w14:paraId="0B6D8D2B" w14:textId="77777777" w:rsidR="00C123DD" w:rsidRDefault="00C123DD" w:rsidP="00C123DD">
      <w:pPr>
        <w:spacing w:line="276" w:lineRule="auto"/>
        <w:jc w:val="both"/>
        <w:rPr>
          <w:rFonts w:ascii="Arial" w:hAnsi="Arial" w:cs="Arial"/>
          <w:sz w:val="20"/>
        </w:rPr>
      </w:pPr>
      <w:r w:rsidRPr="00BC6269">
        <w:rPr>
          <w:rFonts w:ascii="Arial" w:hAnsi="Arial" w:cs="Arial"/>
          <w:sz w:val="20"/>
        </w:rPr>
        <w:t xml:space="preserve">Sauf autorisation expresse accordée par </w:t>
      </w:r>
      <w:r w:rsidRPr="00F44EEB">
        <w:rPr>
          <w:rFonts w:ascii="Arial" w:hAnsi="Arial" w:cs="Arial"/>
          <w:sz w:val="20"/>
        </w:rPr>
        <w:t xml:space="preserve">le </w:t>
      </w:r>
      <w:r w:rsidRPr="00F44EEB">
        <w:rPr>
          <w:rFonts w:ascii="Arial" w:hAnsi="Arial" w:cs="Arial"/>
          <w:color w:val="4472C4" w:themeColor="accent1"/>
          <w:sz w:val="20"/>
        </w:rPr>
        <w:t xml:space="preserve">Maire (ou Président), </w:t>
      </w:r>
      <w:r w:rsidRPr="00BC6269">
        <w:rPr>
          <w:rFonts w:ascii="Arial" w:hAnsi="Arial" w:cs="Arial"/>
          <w:sz w:val="20"/>
        </w:rPr>
        <w:t>le cocontractant s'engage à n'exercer en dehors de son service aucune activité lucrative de quelque nature que ce soit. Sont toutefois tolérés, sous réserve que l'autorité territoriale en ait été informée, les cumuls d'activité reconnus aux fonctionnaires.</w:t>
      </w:r>
    </w:p>
    <w:p w14:paraId="04CD5D6D" w14:textId="77777777" w:rsidR="003A1BD9" w:rsidRPr="00BC6269" w:rsidRDefault="003A1BD9" w:rsidP="00C123DD">
      <w:pPr>
        <w:spacing w:line="276" w:lineRule="auto"/>
        <w:jc w:val="both"/>
        <w:rPr>
          <w:rFonts w:ascii="Arial" w:hAnsi="Arial" w:cs="Arial"/>
          <w:sz w:val="20"/>
        </w:rPr>
      </w:pPr>
    </w:p>
    <w:p w14:paraId="5585D7EB"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La non observation des obligations prévues au présent article entraînerait le licenciement sans préavis ni indemnité et sans préjudice de poursuites judiciaires, s'il y a lieu.</w:t>
      </w:r>
    </w:p>
    <w:p w14:paraId="0AB92A7E" w14:textId="1D109EDC" w:rsidR="00C123DD" w:rsidRDefault="001250FC" w:rsidP="004A25C4">
      <w:pPr>
        <w:pStyle w:val="Titre1"/>
      </w:pPr>
      <w:r w:rsidRPr="001250FC">
        <w:t>ARTICLE 1</w:t>
      </w:r>
      <w:r w:rsidR="009321CA">
        <w:t>8</w:t>
      </w:r>
      <w:r w:rsidRPr="001250FC">
        <w:t xml:space="preserve"> : CONTESTATIONS</w:t>
      </w:r>
    </w:p>
    <w:p w14:paraId="7C9FC843" w14:textId="77777777" w:rsidR="001250FC" w:rsidRPr="001250FC" w:rsidRDefault="001250FC" w:rsidP="00C123DD">
      <w:pPr>
        <w:spacing w:line="276" w:lineRule="auto"/>
        <w:jc w:val="both"/>
        <w:rPr>
          <w:rFonts w:ascii="Arial" w:hAnsi="Arial" w:cs="Arial"/>
          <w:b/>
          <w:bCs/>
          <w:sz w:val="20"/>
        </w:rPr>
      </w:pPr>
    </w:p>
    <w:p w14:paraId="18D29DCA" w14:textId="52CB30BB"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Les difficultés ou contestations qui pourraient s'élever au cours de l'application du présent contrat seront jugées, s'il y a lieu, par le Tribunal Administratif de POITIERS (15 rue de Blossac </w:t>
      </w:r>
      <w:r w:rsidR="00BF7F2B">
        <w:rPr>
          <w:rFonts w:ascii="Arial" w:hAnsi="Arial" w:cs="Arial"/>
          <w:sz w:val="20"/>
        </w:rPr>
        <w:t>CS</w:t>
      </w:r>
      <w:r w:rsidRPr="00BC6269">
        <w:rPr>
          <w:rFonts w:ascii="Arial" w:hAnsi="Arial" w:cs="Arial"/>
          <w:sz w:val="20"/>
        </w:rPr>
        <w:t xml:space="preserve"> 541 86020 POITIERS CEDEX).</w:t>
      </w:r>
    </w:p>
    <w:p w14:paraId="62FC1424" w14:textId="77777777" w:rsidR="00C123DD" w:rsidRPr="00BC6269" w:rsidRDefault="00C123DD" w:rsidP="00C123DD">
      <w:pPr>
        <w:spacing w:line="276" w:lineRule="auto"/>
        <w:jc w:val="both"/>
        <w:rPr>
          <w:rFonts w:ascii="Arial" w:hAnsi="Arial" w:cs="Arial"/>
          <w:sz w:val="20"/>
        </w:rPr>
      </w:pPr>
    </w:p>
    <w:p w14:paraId="7B9D8709"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Le cocontractant dispose d’un délai de 2 mois pour déposer un recours devant cette juridiction, à l’adresse mentionnée ci-dessus ou par l’application Internet Télérecours citoyens, accessible à partir du site www.telerecours.fr.</w:t>
      </w:r>
    </w:p>
    <w:p w14:paraId="65525BEE" w14:textId="77777777" w:rsidR="00C123DD" w:rsidRPr="00BC6269" w:rsidRDefault="00C123DD" w:rsidP="00C123DD">
      <w:pPr>
        <w:spacing w:line="276" w:lineRule="auto"/>
        <w:jc w:val="both"/>
        <w:rPr>
          <w:rFonts w:ascii="Arial" w:hAnsi="Arial" w:cs="Arial"/>
          <w:sz w:val="20"/>
        </w:rPr>
      </w:pPr>
    </w:p>
    <w:p w14:paraId="239D9673"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D'une façon générale, le cocontractant sera soumis aux dispositions du décret n° 88-145 du 15 février 1988 modifié relatif aux agents contractuels de la Fonction Publique Territoriale, ainsi que celles découlant du Code général de la fonction publique.</w:t>
      </w:r>
    </w:p>
    <w:p w14:paraId="6FA17D36" w14:textId="77777777" w:rsidR="00C123DD" w:rsidRPr="00BC6269" w:rsidRDefault="00C123DD" w:rsidP="00C123DD">
      <w:pPr>
        <w:spacing w:line="276" w:lineRule="auto"/>
        <w:jc w:val="both"/>
        <w:rPr>
          <w:rFonts w:ascii="Arial" w:hAnsi="Arial" w:cs="Arial"/>
          <w:sz w:val="20"/>
        </w:rPr>
      </w:pPr>
    </w:p>
    <w:p w14:paraId="214D6CBE"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lastRenderedPageBreak/>
        <w:t>Toute disposition du présent contrat, qui, par suite d'une modification des textes, serait contraire à la législation ou à la réglementation en vigueur serait nulle de plein droit. Il serait alors automatiquement fait application des nouvelles dispositions.</w:t>
      </w:r>
    </w:p>
    <w:p w14:paraId="32516CB2" w14:textId="77777777" w:rsidR="00C123DD" w:rsidRPr="00BC6269" w:rsidRDefault="00C123DD" w:rsidP="00C123DD">
      <w:pPr>
        <w:spacing w:line="276" w:lineRule="auto"/>
        <w:jc w:val="both"/>
        <w:rPr>
          <w:rFonts w:ascii="Arial" w:hAnsi="Arial" w:cs="Arial"/>
          <w:sz w:val="20"/>
        </w:rPr>
      </w:pPr>
    </w:p>
    <w:p w14:paraId="78C3C0ED" w14:textId="77777777" w:rsidR="00C123DD" w:rsidRPr="00BC6269" w:rsidRDefault="00C123DD" w:rsidP="00C123DD">
      <w:pPr>
        <w:spacing w:line="276" w:lineRule="auto"/>
        <w:jc w:val="both"/>
        <w:rPr>
          <w:rFonts w:ascii="Arial" w:hAnsi="Arial" w:cs="Arial"/>
          <w:sz w:val="20"/>
        </w:rPr>
      </w:pPr>
    </w:p>
    <w:p w14:paraId="08CD4341" w14:textId="77777777" w:rsidR="00C123DD" w:rsidRPr="00BC6269" w:rsidRDefault="00C123DD" w:rsidP="00C123DD">
      <w:pPr>
        <w:spacing w:line="276" w:lineRule="auto"/>
        <w:jc w:val="both"/>
        <w:rPr>
          <w:rFonts w:ascii="Arial" w:hAnsi="Arial" w:cs="Arial"/>
          <w:sz w:val="20"/>
        </w:rPr>
      </w:pPr>
      <w:r w:rsidRPr="00BC6269">
        <w:rPr>
          <w:rFonts w:ascii="Arial" w:hAnsi="Arial" w:cs="Arial"/>
          <w:sz w:val="20"/>
        </w:rPr>
        <w:t xml:space="preserve">Fait en deux exemplaires </w:t>
      </w:r>
      <w:r w:rsidR="004A25C4">
        <w:rPr>
          <w:rFonts w:ascii="Arial" w:hAnsi="Arial" w:cs="Arial"/>
          <w:sz w:val="20"/>
        </w:rPr>
        <w:t xml:space="preserve">originaux </w:t>
      </w:r>
      <w:r w:rsidRPr="00BC6269">
        <w:rPr>
          <w:rFonts w:ascii="Arial" w:hAnsi="Arial" w:cs="Arial"/>
          <w:sz w:val="20"/>
        </w:rPr>
        <w:t xml:space="preserve">à …………………………….., le……………………………., </w:t>
      </w:r>
    </w:p>
    <w:p w14:paraId="4599D188" w14:textId="77777777" w:rsidR="00C123DD" w:rsidRPr="00BC6269" w:rsidRDefault="00C123DD" w:rsidP="00C123DD">
      <w:pPr>
        <w:spacing w:line="276" w:lineRule="auto"/>
        <w:jc w:val="both"/>
        <w:rPr>
          <w:rFonts w:ascii="Arial" w:hAnsi="Arial" w:cs="Arial"/>
          <w:sz w:val="20"/>
        </w:rPr>
      </w:pPr>
    </w:p>
    <w:p w14:paraId="39081BBC" w14:textId="77777777" w:rsidR="00C123DD" w:rsidRPr="00BC6269" w:rsidRDefault="00C123DD" w:rsidP="00C123DD">
      <w:pPr>
        <w:spacing w:line="276" w:lineRule="auto"/>
        <w:jc w:val="both"/>
        <w:rPr>
          <w:rFonts w:ascii="Arial" w:hAnsi="Arial" w:cs="Arial"/>
          <w:sz w:val="20"/>
        </w:rPr>
      </w:pPr>
    </w:p>
    <w:p w14:paraId="071CC029" w14:textId="77777777" w:rsidR="00C123DD" w:rsidRPr="004A25C4" w:rsidRDefault="00C123DD" w:rsidP="00C123DD">
      <w:pPr>
        <w:spacing w:line="276" w:lineRule="auto"/>
        <w:jc w:val="both"/>
        <w:rPr>
          <w:rFonts w:ascii="Arial" w:hAnsi="Arial" w:cs="Arial"/>
          <w:i/>
          <w:iCs/>
          <w:color w:val="4472C4" w:themeColor="accent1"/>
          <w:sz w:val="20"/>
        </w:rPr>
      </w:pPr>
      <w:r w:rsidRPr="00BC6269">
        <w:rPr>
          <w:rFonts w:ascii="Arial" w:hAnsi="Arial" w:cs="Arial"/>
          <w:sz w:val="20"/>
        </w:rPr>
        <w:t>Le cocontractant,</w:t>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BC6269">
        <w:rPr>
          <w:rFonts w:ascii="Arial" w:hAnsi="Arial" w:cs="Arial"/>
          <w:sz w:val="20"/>
        </w:rPr>
        <w:tab/>
      </w:r>
      <w:r w:rsidRPr="004A25C4">
        <w:rPr>
          <w:rFonts w:ascii="Arial" w:hAnsi="Arial" w:cs="Arial"/>
          <w:i/>
          <w:iCs/>
          <w:color w:val="4472C4" w:themeColor="accent1"/>
          <w:sz w:val="20"/>
        </w:rPr>
        <w:t>Le Maire/Le Président,</w:t>
      </w:r>
    </w:p>
    <w:p w14:paraId="75049598" w14:textId="77777777" w:rsidR="00C123DD" w:rsidRPr="00BC6269" w:rsidRDefault="00C123DD" w:rsidP="00C123DD">
      <w:pPr>
        <w:spacing w:line="276" w:lineRule="auto"/>
        <w:jc w:val="both"/>
        <w:rPr>
          <w:rFonts w:ascii="Arial" w:hAnsi="Arial" w:cs="Arial"/>
          <w:sz w:val="20"/>
        </w:rPr>
      </w:pPr>
    </w:p>
    <w:p w14:paraId="4BEBEAF8" w14:textId="77777777" w:rsidR="00C123DD" w:rsidRPr="00BC6269" w:rsidRDefault="00C123DD" w:rsidP="00C123DD">
      <w:pPr>
        <w:spacing w:line="276" w:lineRule="auto"/>
        <w:jc w:val="both"/>
        <w:rPr>
          <w:rFonts w:ascii="Arial" w:hAnsi="Arial" w:cs="Arial"/>
          <w:sz w:val="20"/>
        </w:rPr>
      </w:pPr>
    </w:p>
    <w:p w14:paraId="34A20496" w14:textId="77777777" w:rsidR="00C123DD" w:rsidRPr="00BC6269" w:rsidRDefault="00C123DD" w:rsidP="00C123DD">
      <w:pPr>
        <w:spacing w:line="276" w:lineRule="auto"/>
        <w:jc w:val="both"/>
        <w:rPr>
          <w:rFonts w:ascii="Arial" w:hAnsi="Arial" w:cs="Arial"/>
          <w:sz w:val="20"/>
        </w:rPr>
      </w:pPr>
    </w:p>
    <w:p w14:paraId="4696B5D3" w14:textId="77777777" w:rsidR="00C123DD" w:rsidRPr="00BC6269" w:rsidRDefault="00C123DD" w:rsidP="00C123DD">
      <w:pPr>
        <w:spacing w:line="276" w:lineRule="auto"/>
        <w:jc w:val="both"/>
        <w:rPr>
          <w:rFonts w:ascii="Arial" w:hAnsi="Arial" w:cs="Arial"/>
          <w:sz w:val="20"/>
        </w:rPr>
      </w:pPr>
    </w:p>
    <w:p w14:paraId="4E996D9E" w14:textId="71FEC1B6" w:rsidR="00C123DD" w:rsidRPr="00BC6269" w:rsidRDefault="00C123DD" w:rsidP="00C123DD">
      <w:pPr>
        <w:spacing w:line="276" w:lineRule="auto"/>
        <w:jc w:val="both"/>
        <w:rPr>
          <w:rFonts w:ascii="Arial" w:hAnsi="Arial" w:cs="Arial"/>
          <w:sz w:val="20"/>
        </w:rPr>
      </w:pPr>
      <w:r w:rsidRPr="00BC6269">
        <w:rPr>
          <w:rFonts w:ascii="Arial" w:hAnsi="Arial" w:cs="Arial"/>
          <w:sz w:val="20"/>
        </w:rPr>
        <w:t>Ampliation adressée au :</w:t>
      </w:r>
    </w:p>
    <w:p w14:paraId="6F0F2B2D"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Représentant de l’Etat</w:t>
      </w:r>
    </w:p>
    <w:p w14:paraId="33F842F4" w14:textId="77777777" w:rsid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Président du Centre de Gestion,</w:t>
      </w:r>
    </w:p>
    <w:p w14:paraId="562D49CE" w14:textId="77777777" w:rsidR="00C123DD" w:rsidRPr="003A1BD9" w:rsidRDefault="00C123DD" w:rsidP="00C123DD">
      <w:pPr>
        <w:pStyle w:val="Paragraphedeliste"/>
        <w:numPr>
          <w:ilvl w:val="0"/>
          <w:numId w:val="15"/>
        </w:numPr>
        <w:spacing w:line="276" w:lineRule="auto"/>
        <w:jc w:val="both"/>
        <w:rPr>
          <w:rFonts w:ascii="Arial" w:hAnsi="Arial" w:cs="Arial"/>
          <w:sz w:val="20"/>
        </w:rPr>
      </w:pPr>
      <w:r w:rsidRPr="003A1BD9">
        <w:rPr>
          <w:rFonts w:ascii="Arial" w:hAnsi="Arial" w:cs="Arial"/>
          <w:sz w:val="20"/>
        </w:rPr>
        <w:t>Comptable de la collectivité.</w:t>
      </w:r>
    </w:p>
    <w:p w14:paraId="22754266" w14:textId="77777777" w:rsidR="00C123DD" w:rsidRPr="00BC6269" w:rsidRDefault="00C123DD" w:rsidP="00C123DD">
      <w:pPr>
        <w:spacing w:line="276" w:lineRule="auto"/>
        <w:jc w:val="both"/>
        <w:rPr>
          <w:rFonts w:ascii="Arial" w:hAnsi="Arial" w:cs="Arial"/>
          <w:sz w:val="20"/>
        </w:rPr>
      </w:pPr>
    </w:p>
    <w:p w14:paraId="5C0554C0" w14:textId="05A1E65D" w:rsidR="00C123DD" w:rsidRPr="008D2B36" w:rsidRDefault="00C123DD" w:rsidP="00C123DD">
      <w:pPr>
        <w:spacing w:line="276" w:lineRule="auto"/>
        <w:jc w:val="both"/>
        <w:rPr>
          <w:rFonts w:ascii="Arial" w:hAnsi="Arial" w:cs="Arial"/>
          <w:b/>
          <w:bCs/>
          <w:sz w:val="20"/>
        </w:rPr>
      </w:pPr>
      <w:r w:rsidRPr="008D2B36">
        <w:rPr>
          <w:rFonts w:ascii="Arial" w:hAnsi="Arial" w:cs="Arial"/>
          <w:b/>
          <w:bCs/>
          <w:sz w:val="20"/>
        </w:rPr>
        <w:t>ANNEXE</w:t>
      </w:r>
      <w:r w:rsidR="008D2B36">
        <w:rPr>
          <w:rFonts w:ascii="Arial" w:hAnsi="Arial" w:cs="Arial"/>
          <w:b/>
          <w:bCs/>
          <w:sz w:val="20"/>
        </w:rPr>
        <w:t>(S)</w:t>
      </w:r>
      <w:r w:rsidRPr="008D2B36">
        <w:rPr>
          <w:rFonts w:ascii="Arial" w:hAnsi="Arial" w:cs="Arial"/>
          <w:b/>
          <w:bCs/>
          <w:sz w:val="20"/>
        </w:rPr>
        <w:t xml:space="preserve"> AU CONTRAT</w:t>
      </w:r>
      <w:r w:rsidR="008D2B36">
        <w:rPr>
          <w:rFonts w:ascii="Arial" w:hAnsi="Arial" w:cs="Arial"/>
          <w:b/>
          <w:bCs/>
          <w:sz w:val="20"/>
        </w:rPr>
        <w:t> </w:t>
      </w:r>
      <w:r w:rsidR="008D2B36" w:rsidRPr="009D3082">
        <w:rPr>
          <w:rFonts w:ascii="Arial" w:hAnsi="Arial" w:cs="Arial"/>
          <w:b/>
          <w:bCs/>
          <w:color w:val="C00000"/>
          <w:sz w:val="20"/>
        </w:rPr>
        <w:t>(obligatoire) </w:t>
      </w:r>
      <w:r w:rsidR="008D2B36">
        <w:rPr>
          <w:rFonts w:ascii="Arial" w:hAnsi="Arial" w:cs="Arial"/>
          <w:b/>
          <w:bCs/>
          <w:sz w:val="20"/>
        </w:rPr>
        <w:t xml:space="preserve">: </w:t>
      </w:r>
    </w:p>
    <w:p w14:paraId="53914442" w14:textId="77777777" w:rsidR="00C123DD" w:rsidRPr="00BC6269" w:rsidRDefault="00C123DD" w:rsidP="00C123DD">
      <w:pPr>
        <w:spacing w:line="276" w:lineRule="auto"/>
        <w:jc w:val="both"/>
        <w:rPr>
          <w:rFonts w:ascii="Arial" w:hAnsi="Arial" w:cs="Arial"/>
          <w:sz w:val="20"/>
        </w:rPr>
      </w:pPr>
    </w:p>
    <w:p w14:paraId="132F0429" w14:textId="53ABA25C" w:rsidR="00C910CB" w:rsidRDefault="00C910CB" w:rsidP="001B0D77">
      <w:pPr>
        <w:pStyle w:val="Paragraphedeliste"/>
        <w:numPr>
          <w:ilvl w:val="0"/>
          <w:numId w:val="17"/>
        </w:numPr>
        <w:spacing w:line="276" w:lineRule="auto"/>
        <w:jc w:val="both"/>
        <w:rPr>
          <w:rFonts w:ascii="Arial" w:hAnsi="Arial" w:cs="Arial"/>
          <w:sz w:val="20"/>
        </w:rPr>
      </w:pPr>
      <w:r>
        <w:rPr>
          <w:rFonts w:ascii="Arial" w:hAnsi="Arial" w:cs="Arial"/>
          <w:sz w:val="20"/>
        </w:rPr>
        <w:t>Descriptif précis du poste à pourvoir (fiche de poste),</w:t>
      </w:r>
    </w:p>
    <w:p w14:paraId="565F5FC4" w14:textId="5EC3A8C9" w:rsidR="001B0D77" w:rsidRPr="001B0D77" w:rsidRDefault="001B0D77" w:rsidP="001B0D77">
      <w:pPr>
        <w:pStyle w:val="Paragraphedeliste"/>
        <w:numPr>
          <w:ilvl w:val="0"/>
          <w:numId w:val="17"/>
        </w:numPr>
        <w:spacing w:line="276" w:lineRule="auto"/>
        <w:jc w:val="both"/>
        <w:rPr>
          <w:rFonts w:ascii="Arial" w:hAnsi="Arial" w:cs="Arial"/>
          <w:sz w:val="20"/>
        </w:rPr>
      </w:pPr>
      <w:r>
        <w:rPr>
          <w:rFonts w:ascii="Arial" w:hAnsi="Arial" w:cs="Arial"/>
          <w:sz w:val="20"/>
        </w:rPr>
        <w:t>Document des informations et règles essentielles relatives à l’exercice des fonctions,</w:t>
      </w:r>
    </w:p>
    <w:p w14:paraId="06F47125" w14:textId="5AD64BB7" w:rsidR="00C123DD" w:rsidRPr="001B0D77" w:rsidRDefault="00C123DD" w:rsidP="001B0D77">
      <w:pPr>
        <w:pStyle w:val="Paragraphedeliste"/>
        <w:numPr>
          <w:ilvl w:val="0"/>
          <w:numId w:val="17"/>
        </w:numPr>
        <w:spacing w:line="276" w:lineRule="auto"/>
        <w:jc w:val="both"/>
        <w:rPr>
          <w:rFonts w:ascii="Arial" w:hAnsi="Arial" w:cs="Arial"/>
          <w:sz w:val="20"/>
        </w:rPr>
      </w:pPr>
      <w:r w:rsidRPr="001B0D77">
        <w:rPr>
          <w:rFonts w:ascii="Arial" w:hAnsi="Arial" w:cs="Arial"/>
          <w:sz w:val="20"/>
        </w:rPr>
        <w:t>Document</w:t>
      </w:r>
      <w:r w:rsidR="008D2B36" w:rsidRPr="001B0D77">
        <w:rPr>
          <w:rFonts w:ascii="Arial" w:hAnsi="Arial" w:cs="Arial"/>
          <w:sz w:val="20"/>
        </w:rPr>
        <w:t>(s)</w:t>
      </w:r>
      <w:r w:rsidRPr="001B0D77">
        <w:rPr>
          <w:rFonts w:ascii="Arial" w:hAnsi="Arial" w:cs="Arial"/>
          <w:sz w:val="20"/>
        </w:rPr>
        <w:t xml:space="preserve"> récapitulant l'ensemble des instructions de service opposables aux agents titulaires et contractuels </w:t>
      </w:r>
      <w:r w:rsidR="008D2B36" w:rsidRPr="001B0D77">
        <w:rPr>
          <w:rFonts w:ascii="Arial" w:hAnsi="Arial" w:cs="Arial"/>
          <w:sz w:val="20"/>
        </w:rPr>
        <w:t>(exemples : règlement intérieur, protocole temps de travail…).</w:t>
      </w:r>
    </w:p>
    <w:p w14:paraId="6AA551C2" w14:textId="77777777" w:rsidR="00C123DD" w:rsidRPr="00BC6269" w:rsidRDefault="00C123DD" w:rsidP="00C123DD">
      <w:pPr>
        <w:spacing w:line="276" w:lineRule="auto"/>
        <w:jc w:val="both"/>
        <w:rPr>
          <w:rFonts w:ascii="Arial" w:hAnsi="Arial" w:cs="Arial"/>
          <w:sz w:val="20"/>
        </w:rPr>
      </w:pPr>
    </w:p>
    <w:p w14:paraId="633E7DF4" w14:textId="77777777" w:rsidR="00C123DD" w:rsidRPr="00BC6269" w:rsidRDefault="00C123DD" w:rsidP="00C123DD">
      <w:pPr>
        <w:spacing w:line="276" w:lineRule="auto"/>
        <w:jc w:val="both"/>
        <w:rPr>
          <w:rFonts w:ascii="Arial" w:hAnsi="Arial" w:cs="Arial"/>
          <w:sz w:val="20"/>
        </w:rPr>
      </w:pPr>
    </w:p>
    <w:p w14:paraId="6F72EADB" w14:textId="77777777" w:rsidR="00E56D1D" w:rsidRDefault="00E56D1D" w:rsidP="00C123DD">
      <w:pPr>
        <w:spacing w:line="276" w:lineRule="auto"/>
        <w:jc w:val="both"/>
      </w:pPr>
    </w:p>
    <w:sectPr w:rsidR="00E56D1D" w:rsidSect="00BC6269">
      <w:head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AF58E" w14:textId="77777777" w:rsidR="004A021E" w:rsidRDefault="004A021E">
      <w:r>
        <w:separator/>
      </w:r>
    </w:p>
  </w:endnote>
  <w:endnote w:type="continuationSeparator" w:id="0">
    <w:p w14:paraId="0F1C2E47" w14:textId="77777777" w:rsidR="004A021E" w:rsidRDefault="004A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3085" w14:textId="77777777" w:rsidR="004A021E" w:rsidRDefault="004A021E">
      <w:r>
        <w:separator/>
      </w:r>
    </w:p>
  </w:footnote>
  <w:footnote w:type="continuationSeparator" w:id="0">
    <w:p w14:paraId="13F63C1B" w14:textId="77777777" w:rsidR="004A021E" w:rsidRDefault="004A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0ECD" w14:textId="37CE373E" w:rsidR="00AB1B64" w:rsidRPr="00E700CB" w:rsidRDefault="00692764" w:rsidP="00E700CB">
    <w:pPr>
      <w:pStyle w:val="En-tte"/>
      <w:jc w:val="right"/>
      <w:rPr>
        <w:rFonts w:ascii="Arial" w:hAnsi="Arial" w:cs="Arial"/>
        <w:sz w:val="20"/>
      </w:rPr>
    </w:pPr>
    <w:r>
      <w:rPr>
        <w:rFonts w:ascii="Arial" w:hAnsi="Arial" w:cs="Arial"/>
        <w:sz w:val="20"/>
      </w:rPr>
      <w:t>Modèle CDG86 - 202</w:t>
    </w:r>
    <w:r w:rsidR="008D57F2">
      <w:rPr>
        <w:rFonts w:ascii="Arial" w:hAnsi="Arial" w:cs="Arial"/>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536"/>
    <w:multiLevelType w:val="hybridMultilevel"/>
    <w:tmpl w:val="3DAA1BBE"/>
    <w:lvl w:ilvl="0" w:tplc="849A69BE">
      <w:start w:val="9"/>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C90238"/>
    <w:multiLevelType w:val="hybridMultilevel"/>
    <w:tmpl w:val="2B2816F4"/>
    <w:lvl w:ilvl="0" w:tplc="12D6221E">
      <w:start w:val="15"/>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4C497F"/>
    <w:multiLevelType w:val="multilevel"/>
    <w:tmpl w:val="464AE36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1301D"/>
    <w:multiLevelType w:val="hybridMultilevel"/>
    <w:tmpl w:val="1E4CAB3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4702C"/>
    <w:multiLevelType w:val="hybridMultilevel"/>
    <w:tmpl w:val="51EE9E7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616188"/>
    <w:multiLevelType w:val="hybridMultilevel"/>
    <w:tmpl w:val="DB9C6942"/>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963C06"/>
    <w:multiLevelType w:val="hybridMultilevel"/>
    <w:tmpl w:val="F00822A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7F4EC5"/>
    <w:multiLevelType w:val="hybridMultilevel"/>
    <w:tmpl w:val="60E6C41E"/>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63A4F"/>
    <w:multiLevelType w:val="hybridMultilevel"/>
    <w:tmpl w:val="2C48205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C0138D"/>
    <w:multiLevelType w:val="hybridMultilevel"/>
    <w:tmpl w:val="8D4ACC80"/>
    <w:lvl w:ilvl="0" w:tplc="9A30913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610C23"/>
    <w:multiLevelType w:val="hybridMultilevel"/>
    <w:tmpl w:val="7A0A5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4E3CD6"/>
    <w:multiLevelType w:val="hybridMultilevel"/>
    <w:tmpl w:val="4B18543A"/>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567815"/>
    <w:multiLevelType w:val="hybridMultilevel"/>
    <w:tmpl w:val="25DCEFCC"/>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5257CA"/>
    <w:multiLevelType w:val="hybridMultilevel"/>
    <w:tmpl w:val="3E328B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8B41EB"/>
    <w:multiLevelType w:val="hybridMultilevel"/>
    <w:tmpl w:val="4E86E668"/>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F21371"/>
    <w:multiLevelType w:val="hybridMultilevel"/>
    <w:tmpl w:val="2856E404"/>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9963684"/>
    <w:multiLevelType w:val="hybridMultilevel"/>
    <w:tmpl w:val="3AF88966"/>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8D3BCC"/>
    <w:multiLevelType w:val="hybridMultilevel"/>
    <w:tmpl w:val="A790CA12"/>
    <w:lvl w:ilvl="0" w:tplc="9A30913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4534560">
    <w:abstractNumId w:val="10"/>
  </w:num>
  <w:num w:numId="2" w16cid:durableId="975138352">
    <w:abstractNumId w:val="12"/>
  </w:num>
  <w:num w:numId="3" w16cid:durableId="1427770174">
    <w:abstractNumId w:val="15"/>
  </w:num>
  <w:num w:numId="4" w16cid:durableId="1828324143">
    <w:abstractNumId w:val="13"/>
  </w:num>
  <w:num w:numId="5" w16cid:durableId="375205960">
    <w:abstractNumId w:val="6"/>
  </w:num>
  <w:num w:numId="6" w16cid:durableId="1422027709">
    <w:abstractNumId w:val="5"/>
  </w:num>
  <w:num w:numId="7" w16cid:durableId="309794983">
    <w:abstractNumId w:val="9"/>
  </w:num>
  <w:num w:numId="8" w16cid:durableId="970020474">
    <w:abstractNumId w:val="3"/>
  </w:num>
  <w:num w:numId="9" w16cid:durableId="951202140">
    <w:abstractNumId w:val="17"/>
  </w:num>
  <w:num w:numId="10" w16cid:durableId="1153912643">
    <w:abstractNumId w:val="14"/>
  </w:num>
  <w:num w:numId="11" w16cid:durableId="2045253968">
    <w:abstractNumId w:val="11"/>
  </w:num>
  <w:num w:numId="12" w16cid:durableId="1592621491">
    <w:abstractNumId w:val="4"/>
  </w:num>
  <w:num w:numId="13" w16cid:durableId="1748074225">
    <w:abstractNumId w:val="16"/>
  </w:num>
  <w:num w:numId="14" w16cid:durableId="2022657604">
    <w:abstractNumId w:val="7"/>
  </w:num>
  <w:num w:numId="15" w16cid:durableId="44303664">
    <w:abstractNumId w:val="8"/>
  </w:num>
  <w:num w:numId="16" w16cid:durableId="199438534">
    <w:abstractNumId w:val="2"/>
  </w:num>
  <w:num w:numId="17" w16cid:durableId="862328234">
    <w:abstractNumId w:val="1"/>
  </w:num>
  <w:num w:numId="18" w16cid:durableId="68389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D"/>
    <w:rsid w:val="00054D3A"/>
    <w:rsid w:val="00070BC2"/>
    <w:rsid w:val="00076B22"/>
    <w:rsid w:val="0008416F"/>
    <w:rsid w:val="000F2093"/>
    <w:rsid w:val="00113BA3"/>
    <w:rsid w:val="001250FC"/>
    <w:rsid w:val="0013289D"/>
    <w:rsid w:val="00134D64"/>
    <w:rsid w:val="00162AA0"/>
    <w:rsid w:val="00172139"/>
    <w:rsid w:val="00175C7C"/>
    <w:rsid w:val="001A3E4E"/>
    <w:rsid w:val="001B0D77"/>
    <w:rsid w:val="001C23EE"/>
    <w:rsid w:val="001E040C"/>
    <w:rsid w:val="00211981"/>
    <w:rsid w:val="00217718"/>
    <w:rsid w:val="002253BD"/>
    <w:rsid w:val="0022709D"/>
    <w:rsid w:val="002539CD"/>
    <w:rsid w:val="0026681C"/>
    <w:rsid w:val="002D72C1"/>
    <w:rsid w:val="002F63D9"/>
    <w:rsid w:val="002F7961"/>
    <w:rsid w:val="003036DF"/>
    <w:rsid w:val="00305A42"/>
    <w:rsid w:val="00316D05"/>
    <w:rsid w:val="003400E8"/>
    <w:rsid w:val="00377D29"/>
    <w:rsid w:val="003A10BF"/>
    <w:rsid w:val="003A1BD9"/>
    <w:rsid w:val="003C051B"/>
    <w:rsid w:val="003E3B9C"/>
    <w:rsid w:val="003E4259"/>
    <w:rsid w:val="00457C25"/>
    <w:rsid w:val="004611E1"/>
    <w:rsid w:val="004A021E"/>
    <w:rsid w:val="004A25C4"/>
    <w:rsid w:val="004E6F8B"/>
    <w:rsid w:val="005163DE"/>
    <w:rsid w:val="00524D6A"/>
    <w:rsid w:val="00544C99"/>
    <w:rsid w:val="005F59D4"/>
    <w:rsid w:val="00665B78"/>
    <w:rsid w:val="00692764"/>
    <w:rsid w:val="00694012"/>
    <w:rsid w:val="006A4124"/>
    <w:rsid w:val="006C2942"/>
    <w:rsid w:val="006E71F2"/>
    <w:rsid w:val="0075538D"/>
    <w:rsid w:val="00773F58"/>
    <w:rsid w:val="00792065"/>
    <w:rsid w:val="007C22C8"/>
    <w:rsid w:val="00802DA3"/>
    <w:rsid w:val="0084764C"/>
    <w:rsid w:val="008B3226"/>
    <w:rsid w:val="008D2B36"/>
    <w:rsid w:val="008D57F2"/>
    <w:rsid w:val="008E433B"/>
    <w:rsid w:val="009031E1"/>
    <w:rsid w:val="00912AD0"/>
    <w:rsid w:val="009222F6"/>
    <w:rsid w:val="009321CA"/>
    <w:rsid w:val="00964CF4"/>
    <w:rsid w:val="00982597"/>
    <w:rsid w:val="009B4736"/>
    <w:rsid w:val="009C6AE6"/>
    <w:rsid w:val="009D3082"/>
    <w:rsid w:val="00A46451"/>
    <w:rsid w:val="00A9305A"/>
    <w:rsid w:val="00A94CC4"/>
    <w:rsid w:val="00AA3CD3"/>
    <w:rsid w:val="00AB1B64"/>
    <w:rsid w:val="00B019FC"/>
    <w:rsid w:val="00B21CEA"/>
    <w:rsid w:val="00B65965"/>
    <w:rsid w:val="00B759BD"/>
    <w:rsid w:val="00B8101C"/>
    <w:rsid w:val="00BF5079"/>
    <w:rsid w:val="00BF7F2B"/>
    <w:rsid w:val="00C076F9"/>
    <w:rsid w:val="00C123DD"/>
    <w:rsid w:val="00C14293"/>
    <w:rsid w:val="00C262D8"/>
    <w:rsid w:val="00C57D22"/>
    <w:rsid w:val="00C66FE5"/>
    <w:rsid w:val="00C910CB"/>
    <w:rsid w:val="00C91C43"/>
    <w:rsid w:val="00CC4163"/>
    <w:rsid w:val="00D013EC"/>
    <w:rsid w:val="00D774CA"/>
    <w:rsid w:val="00DB4884"/>
    <w:rsid w:val="00DE2341"/>
    <w:rsid w:val="00E3023C"/>
    <w:rsid w:val="00E36F65"/>
    <w:rsid w:val="00E40CB5"/>
    <w:rsid w:val="00E56D1D"/>
    <w:rsid w:val="00E75A0F"/>
    <w:rsid w:val="00E86F39"/>
    <w:rsid w:val="00ED3D71"/>
    <w:rsid w:val="00EF2932"/>
    <w:rsid w:val="00F12531"/>
    <w:rsid w:val="00F408C3"/>
    <w:rsid w:val="00F44EEB"/>
    <w:rsid w:val="00F46E6D"/>
    <w:rsid w:val="00F5046E"/>
    <w:rsid w:val="00FB3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407A"/>
  <w15:chartTrackingRefBased/>
  <w15:docId w15:val="{86F551FC-0776-47F0-AF50-569EB091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3DD"/>
    <w:pPr>
      <w:spacing w:after="0" w:line="240" w:lineRule="auto"/>
    </w:pPr>
    <w:rPr>
      <w:rFonts w:ascii="Times" w:eastAsia="Times" w:hAnsi="Times" w:cs="Times New Roman"/>
      <w:kern w:val="0"/>
      <w:sz w:val="24"/>
      <w:szCs w:val="20"/>
      <w:lang w:eastAsia="fr-FR"/>
      <w14:ligatures w14:val="none"/>
    </w:rPr>
  </w:style>
  <w:style w:type="paragraph" w:styleId="Titre1">
    <w:name w:val="heading 1"/>
    <w:basedOn w:val="Normal"/>
    <w:next w:val="Normal"/>
    <w:link w:val="Titre1Car"/>
    <w:uiPriority w:val="9"/>
    <w:qFormat/>
    <w:rsid w:val="004A25C4"/>
    <w:pPr>
      <w:keepNext/>
      <w:keepLines/>
      <w:spacing w:before="240"/>
      <w:outlineLvl w:val="0"/>
    </w:pPr>
    <w:rPr>
      <w:rFonts w:ascii="Arial" w:eastAsiaTheme="majorEastAsia" w:hAnsi="Arial" w:cstheme="majorBidi"/>
      <w:b/>
      <w:sz w:val="20"/>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123DD"/>
    <w:pPr>
      <w:tabs>
        <w:tab w:val="center" w:pos="4536"/>
        <w:tab w:val="right" w:pos="9072"/>
      </w:tabs>
    </w:pPr>
  </w:style>
  <w:style w:type="character" w:customStyle="1" w:styleId="En-tteCar">
    <w:name w:val="En-tête Car"/>
    <w:basedOn w:val="Policepardfaut"/>
    <w:link w:val="En-tte"/>
    <w:rsid w:val="00C123DD"/>
    <w:rPr>
      <w:rFonts w:ascii="Times" w:eastAsia="Times" w:hAnsi="Times" w:cs="Times New Roman"/>
      <w:kern w:val="0"/>
      <w:sz w:val="24"/>
      <w:szCs w:val="20"/>
      <w:lang w:val="en-GB" w:eastAsia="fr-FR"/>
      <w14:ligatures w14:val="none"/>
    </w:rPr>
  </w:style>
  <w:style w:type="paragraph" w:customStyle="1" w:styleId="articlecontenu">
    <w:name w:val="article : contenu"/>
    <w:basedOn w:val="Normal"/>
    <w:rsid w:val="00C123DD"/>
    <w:pPr>
      <w:autoSpaceDE w:val="0"/>
      <w:autoSpaceDN w:val="0"/>
      <w:spacing w:after="140"/>
      <w:ind w:firstLine="567"/>
      <w:jc w:val="both"/>
    </w:pPr>
    <w:rPr>
      <w:rFonts w:ascii="Arial" w:eastAsia="Times New Roman" w:hAnsi="Arial" w:cs="Arial"/>
      <w:sz w:val="20"/>
    </w:rPr>
  </w:style>
  <w:style w:type="paragraph" w:styleId="Paragraphedeliste">
    <w:name w:val="List Paragraph"/>
    <w:basedOn w:val="Normal"/>
    <w:uiPriority w:val="34"/>
    <w:qFormat/>
    <w:rsid w:val="00C123DD"/>
    <w:pPr>
      <w:ind w:left="720"/>
      <w:contextualSpacing/>
    </w:pPr>
  </w:style>
  <w:style w:type="character" w:customStyle="1" w:styleId="Titre1Car">
    <w:name w:val="Titre 1 Car"/>
    <w:basedOn w:val="Policepardfaut"/>
    <w:link w:val="Titre1"/>
    <w:uiPriority w:val="9"/>
    <w:rsid w:val="004A25C4"/>
    <w:rPr>
      <w:rFonts w:ascii="Arial" w:eastAsiaTheme="majorEastAsia" w:hAnsi="Arial" w:cstheme="majorBidi"/>
      <w:b/>
      <w:kern w:val="0"/>
      <w:sz w:val="20"/>
      <w:szCs w:val="32"/>
      <w:lang w:eastAsia="fr-FR"/>
      <w14:ligatures w14:val="none"/>
    </w:rPr>
  </w:style>
  <w:style w:type="paragraph" w:customStyle="1" w:styleId="VuConsidrant">
    <w:name w:val="Vu.Considérant"/>
    <w:basedOn w:val="Normal"/>
    <w:rsid w:val="0084764C"/>
    <w:pPr>
      <w:autoSpaceDE w:val="0"/>
      <w:autoSpaceDN w:val="0"/>
      <w:spacing w:after="140"/>
      <w:jc w:val="both"/>
    </w:pPr>
    <w:rPr>
      <w:rFonts w:ascii="Arial" w:eastAsia="Times New Roman" w:hAnsi="Arial" w:cs="Arial"/>
      <w:sz w:val="20"/>
    </w:rPr>
  </w:style>
  <w:style w:type="paragraph" w:styleId="Pieddepage">
    <w:name w:val="footer"/>
    <w:basedOn w:val="Normal"/>
    <w:link w:val="PieddepageCar"/>
    <w:uiPriority w:val="99"/>
    <w:unhideWhenUsed/>
    <w:rsid w:val="00692764"/>
    <w:pPr>
      <w:tabs>
        <w:tab w:val="center" w:pos="4536"/>
        <w:tab w:val="right" w:pos="9072"/>
      </w:tabs>
    </w:pPr>
  </w:style>
  <w:style w:type="character" w:customStyle="1" w:styleId="PieddepageCar">
    <w:name w:val="Pied de page Car"/>
    <w:basedOn w:val="Policepardfaut"/>
    <w:link w:val="Pieddepage"/>
    <w:uiPriority w:val="99"/>
    <w:rsid w:val="00692764"/>
    <w:rPr>
      <w:rFonts w:ascii="Times" w:eastAsia="Times" w:hAnsi="Times" w:cs="Times New Roman"/>
      <w:kern w:val="0"/>
      <w:sz w:val="24"/>
      <w:szCs w:val="20"/>
      <w:lang w:eastAsia="fr-FR"/>
      <w14:ligatures w14:val="none"/>
    </w:rPr>
  </w:style>
  <w:style w:type="character" w:styleId="Lienhypertexte">
    <w:name w:val="Hyperlink"/>
    <w:basedOn w:val="Policepardfaut"/>
    <w:uiPriority w:val="99"/>
    <w:unhideWhenUsed/>
    <w:rsid w:val="003400E8"/>
    <w:rPr>
      <w:color w:val="0563C1" w:themeColor="hyperlink"/>
      <w:u w:val="single"/>
    </w:rPr>
  </w:style>
  <w:style w:type="character" w:styleId="Mentionnonrsolue">
    <w:name w:val="Unresolved Mention"/>
    <w:basedOn w:val="Policepardfaut"/>
    <w:uiPriority w:val="99"/>
    <w:semiHidden/>
    <w:unhideWhenUsed/>
    <w:rsid w:val="003400E8"/>
    <w:rPr>
      <w:color w:val="605E5C"/>
      <w:shd w:val="clear" w:color="auto" w:fill="E1DFDD"/>
    </w:rPr>
  </w:style>
  <w:style w:type="paragraph" w:styleId="NormalWeb">
    <w:name w:val="Normal (Web)"/>
    <w:basedOn w:val="Normal"/>
    <w:uiPriority w:val="99"/>
    <w:unhideWhenUsed/>
    <w:rsid w:val="0022709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579">
      <w:bodyDiv w:val="1"/>
      <w:marLeft w:val="0"/>
      <w:marRight w:val="0"/>
      <w:marTop w:val="0"/>
      <w:marBottom w:val="0"/>
      <w:divBdr>
        <w:top w:val="none" w:sz="0" w:space="0" w:color="auto"/>
        <w:left w:val="none" w:sz="0" w:space="0" w:color="auto"/>
        <w:bottom w:val="none" w:sz="0" w:space="0" w:color="auto"/>
        <w:right w:val="none" w:sz="0" w:space="0" w:color="auto"/>
      </w:divBdr>
    </w:div>
    <w:div w:id="672879510">
      <w:bodyDiv w:val="1"/>
      <w:marLeft w:val="0"/>
      <w:marRight w:val="0"/>
      <w:marTop w:val="0"/>
      <w:marBottom w:val="0"/>
      <w:divBdr>
        <w:top w:val="none" w:sz="0" w:space="0" w:color="auto"/>
        <w:left w:val="none" w:sz="0" w:space="0" w:color="auto"/>
        <w:bottom w:val="none" w:sz="0" w:space="0" w:color="auto"/>
        <w:right w:val="none" w:sz="0" w:space="0" w:color="auto"/>
      </w:divBdr>
    </w:div>
    <w:div w:id="942223017">
      <w:bodyDiv w:val="1"/>
      <w:marLeft w:val="0"/>
      <w:marRight w:val="0"/>
      <w:marTop w:val="0"/>
      <w:marBottom w:val="0"/>
      <w:divBdr>
        <w:top w:val="none" w:sz="0" w:space="0" w:color="auto"/>
        <w:left w:val="none" w:sz="0" w:space="0" w:color="auto"/>
        <w:bottom w:val="none" w:sz="0" w:space="0" w:color="auto"/>
        <w:right w:val="none" w:sz="0" w:space="0" w:color="auto"/>
      </w:divBdr>
    </w:div>
    <w:div w:id="1303849561">
      <w:bodyDiv w:val="1"/>
      <w:marLeft w:val="0"/>
      <w:marRight w:val="0"/>
      <w:marTop w:val="0"/>
      <w:marBottom w:val="0"/>
      <w:divBdr>
        <w:top w:val="none" w:sz="0" w:space="0" w:color="auto"/>
        <w:left w:val="none" w:sz="0" w:space="0" w:color="auto"/>
        <w:bottom w:val="none" w:sz="0" w:space="0" w:color="auto"/>
        <w:right w:val="none" w:sz="0" w:space="0" w:color="auto"/>
      </w:divBdr>
    </w:div>
    <w:div w:id="1304580724">
      <w:bodyDiv w:val="1"/>
      <w:marLeft w:val="0"/>
      <w:marRight w:val="0"/>
      <w:marTop w:val="0"/>
      <w:marBottom w:val="0"/>
      <w:divBdr>
        <w:top w:val="none" w:sz="0" w:space="0" w:color="auto"/>
        <w:left w:val="none" w:sz="0" w:space="0" w:color="auto"/>
        <w:bottom w:val="none" w:sz="0" w:space="0" w:color="auto"/>
        <w:right w:val="none" w:sz="0" w:space="0" w:color="auto"/>
      </w:divBdr>
    </w:div>
    <w:div w:id="1483086249">
      <w:bodyDiv w:val="1"/>
      <w:marLeft w:val="0"/>
      <w:marRight w:val="0"/>
      <w:marTop w:val="0"/>
      <w:marBottom w:val="0"/>
      <w:divBdr>
        <w:top w:val="none" w:sz="0" w:space="0" w:color="auto"/>
        <w:left w:val="none" w:sz="0" w:space="0" w:color="auto"/>
        <w:bottom w:val="none" w:sz="0" w:space="0" w:color="auto"/>
        <w:right w:val="none" w:sz="0" w:space="0" w:color="auto"/>
      </w:divBdr>
    </w:div>
    <w:div w:id="1645432070">
      <w:bodyDiv w:val="1"/>
      <w:marLeft w:val="0"/>
      <w:marRight w:val="0"/>
      <w:marTop w:val="0"/>
      <w:marBottom w:val="0"/>
      <w:divBdr>
        <w:top w:val="none" w:sz="0" w:space="0" w:color="auto"/>
        <w:left w:val="none" w:sz="0" w:space="0" w:color="auto"/>
        <w:bottom w:val="none" w:sz="0" w:space="0" w:color="auto"/>
        <w:right w:val="none" w:sz="0" w:space="0" w:color="auto"/>
      </w:divBdr>
    </w:div>
    <w:div w:id="1709139592">
      <w:bodyDiv w:val="1"/>
      <w:marLeft w:val="0"/>
      <w:marRight w:val="0"/>
      <w:marTop w:val="0"/>
      <w:marBottom w:val="0"/>
      <w:divBdr>
        <w:top w:val="none" w:sz="0" w:space="0" w:color="auto"/>
        <w:left w:val="none" w:sz="0" w:space="0" w:color="auto"/>
        <w:bottom w:val="none" w:sz="0" w:space="0" w:color="auto"/>
        <w:right w:val="none" w:sz="0" w:space="0" w:color="auto"/>
      </w:divBdr>
    </w:div>
    <w:div w:id="1907111637">
      <w:bodyDiv w:val="1"/>
      <w:marLeft w:val="0"/>
      <w:marRight w:val="0"/>
      <w:marTop w:val="0"/>
      <w:marBottom w:val="0"/>
      <w:divBdr>
        <w:top w:val="none" w:sz="0" w:space="0" w:color="auto"/>
        <w:left w:val="none" w:sz="0" w:space="0" w:color="auto"/>
        <w:bottom w:val="none" w:sz="0" w:space="0" w:color="auto"/>
        <w:right w:val="none" w:sz="0" w:space="0" w:color="auto"/>
      </w:divBdr>
    </w:div>
    <w:div w:id="1917281229">
      <w:bodyDiv w:val="1"/>
      <w:marLeft w:val="0"/>
      <w:marRight w:val="0"/>
      <w:marTop w:val="0"/>
      <w:marBottom w:val="0"/>
      <w:divBdr>
        <w:top w:val="none" w:sz="0" w:space="0" w:color="auto"/>
        <w:left w:val="none" w:sz="0" w:space="0" w:color="auto"/>
        <w:bottom w:val="none" w:sz="0" w:space="0" w:color="auto"/>
        <w:right w:val="none" w:sz="0" w:space="0" w:color="auto"/>
      </w:divBdr>
    </w:div>
    <w:div w:id="19253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77F8-7D5D-4703-A5D0-8E6B403E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9</Pages>
  <Words>3617</Words>
  <Characters>19897</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CDG86</dc:creator>
  <cp:keywords/>
  <dc:description/>
  <cp:lastModifiedBy>Juriste CDG86</cp:lastModifiedBy>
  <cp:revision>94</cp:revision>
  <dcterms:created xsi:type="dcterms:W3CDTF">2023-05-18T13:20:00Z</dcterms:created>
  <dcterms:modified xsi:type="dcterms:W3CDTF">2026-03-11T13:30:00Z</dcterms:modified>
</cp:coreProperties>
</file>