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DC8B" w14:textId="5FF0C1FC" w:rsidR="00E30DCF" w:rsidRDefault="008A605C" w:rsidP="0070338F">
      <w:pPr>
        <w:jc w:val="center"/>
        <w:rPr>
          <w:rFonts w:ascii="Arial" w:hAnsi="Arial" w:cs="Arial"/>
        </w:rPr>
      </w:pPr>
      <w:r w:rsidRPr="000E5284">
        <w:rPr>
          <w:rFonts w:ascii="Arial" w:hAnsi="Arial" w:cs="Arial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8C189D" wp14:editId="684E9026">
                <wp:simplePos x="0" y="0"/>
                <wp:positionH relativeFrom="column">
                  <wp:posOffset>1514475</wp:posOffset>
                </wp:positionH>
                <wp:positionV relativeFrom="paragraph">
                  <wp:posOffset>156210</wp:posOffset>
                </wp:positionV>
                <wp:extent cx="5494020" cy="133540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020" cy="133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11763" w14:textId="77777777" w:rsidR="00C47845" w:rsidRPr="00DE2D6F" w:rsidRDefault="000F4646" w:rsidP="000E52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E2D6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Dossier de candidature </w:t>
                            </w:r>
                            <w:r w:rsidR="00C47845" w:rsidRPr="00DE2D6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pour les bénéficiaires </w:t>
                            </w:r>
                          </w:p>
                          <w:p w14:paraId="30577784" w14:textId="436DA21D" w:rsidR="000F4646" w:rsidRPr="00DE2D6F" w:rsidRDefault="00C47845" w:rsidP="000E52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E2D6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d’une décharge syndicale à 70% et plus</w:t>
                            </w:r>
                          </w:p>
                          <w:p w14:paraId="4515B978" w14:textId="53570D95" w:rsidR="00547DC7" w:rsidRPr="000E5284" w:rsidRDefault="00547DC7" w:rsidP="00547D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PROMOTION INTERNE 202</w:t>
                            </w:r>
                            <w:r w:rsidR="00605FB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6D790CFA" w14:textId="77777777" w:rsidR="00547DC7" w:rsidRDefault="00547DC7" w:rsidP="00547D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CANDIDATURE AU GRADE DE …………..</w:t>
                            </w:r>
                          </w:p>
                          <w:p w14:paraId="488026AC" w14:textId="77777777" w:rsidR="00EF27BA" w:rsidRDefault="00EF27BA" w:rsidP="000B60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CE1CAB3" w14:textId="775862EE" w:rsidR="000E5284" w:rsidRPr="00887274" w:rsidRDefault="000E5284" w:rsidP="000E528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C189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9.25pt;margin-top:12.3pt;width:432.6pt;height:105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" stroked="f">
                <v:textbox>
                  <w:txbxContent>
                    <w:p w14:paraId="5FF11763" w14:textId="77777777" w:rsidR="00C47845" w:rsidRPr="00DE2D6F" w:rsidRDefault="000F4646" w:rsidP="000E528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DE2D6F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Dossier de candidature </w:t>
                      </w:r>
                      <w:r w:rsidR="00C47845" w:rsidRPr="00DE2D6F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pour les bénéficiaires </w:t>
                      </w:r>
                    </w:p>
                    <w:p w14:paraId="30577784" w14:textId="436DA21D" w:rsidR="000F4646" w:rsidRPr="00DE2D6F" w:rsidRDefault="00C47845" w:rsidP="000E528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DE2D6F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d’une décharge syndicale à 70% et plus</w:t>
                      </w:r>
                    </w:p>
                    <w:p w14:paraId="4515B978" w14:textId="53570D95" w:rsidR="00547DC7" w:rsidRPr="000E5284" w:rsidRDefault="00547DC7" w:rsidP="00547DC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PROMOTION INTERNE 202</w:t>
                      </w:r>
                      <w:r w:rsidR="00605FB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  <w:p w14:paraId="6D790CFA" w14:textId="77777777" w:rsidR="00547DC7" w:rsidRDefault="00547DC7" w:rsidP="00547DC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CANDIDATURE AU GRADE DE …………..</w:t>
                      </w:r>
                    </w:p>
                    <w:p w14:paraId="488026AC" w14:textId="77777777" w:rsidR="00EF27BA" w:rsidRDefault="00EF27BA" w:rsidP="000B60C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CE1CAB3" w14:textId="775862EE" w:rsidR="000E5284" w:rsidRPr="00887274" w:rsidRDefault="000E5284" w:rsidP="000E528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3392B82" wp14:editId="15E8BC84">
            <wp:simplePos x="0" y="0"/>
            <wp:positionH relativeFrom="column">
              <wp:posOffset>46990</wp:posOffset>
            </wp:positionH>
            <wp:positionV relativeFrom="paragraph">
              <wp:posOffset>80468</wp:posOffset>
            </wp:positionV>
            <wp:extent cx="942975" cy="1304290"/>
            <wp:effectExtent l="0" t="0" r="9525" b="0"/>
            <wp:wrapTight wrapText="bothSides">
              <wp:wrapPolygon edited="0">
                <wp:start x="0" y="0"/>
                <wp:lineTo x="0" y="21137"/>
                <wp:lineTo x="21382" y="21137"/>
                <wp:lineTo x="21382" y="0"/>
                <wp:lineTo x="0" y="0"/>
              </wp:wrapPolygon>
            </wp:wrapTight>
            <wp:docPr id="1880243539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97409DFE-972F-D291-DB83-0035FF549C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766" name="Image 3">
                      <a:extLst>
                        <a:ext uri="{FF2B5EF4-FFF2-40B4-BE49-F238E27FC236}">
                          <a16:creationId xmlns:a16="http://schemas.microsoft.com/office/drawing/2014/main" id="{97409DFE-972F-D291-DB83-0035FF549C5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AF50AB" w14:textId="7D83BA1B" w:rsidR="00C320C6" w:rsidRPr="00426AF9" w:rsidRDefault="00C320C6" w:rsidP="0070338F">
      <w:pPr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</w:p>
    <w:p w14:paraId="3B358389" w14:textId="127C91D9" w:rsidR="000B60C6" w:rsidRPr="00784D04" w:rsidRDefault="008941E0" w:rsidP="000B60C6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 </w:t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</w:p>
    <w:p w14:paraId="4CC150A3" w14:textId="48141050" w:rsidR="009E2FA1" w:rsidRPr="00A431DC" w:rsidRDefault="00A431DC" w:rsidP="000B60C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431DC">
        <w:rPr>
          <w:rFonts w:ascii="Arial" w:hAnsi="Arial" w:cs="Arial"/>
          <w:b/>
          <w:bCs/>
          <w:sz w:val="24"/>
          <w:szCs w:val="24"/>
        </w:rPr>
        <w:t xml:space="preserve">Ouverture de campagne le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A431DC">
        <w:rPr>
          <w:rFonts w:ascii="Arial" w:hAnsi="Arial" w:cs="Arial"/>
          <w:b/>
          <w:bCs/>
          <w:sz w:val="24"/>
          <w:szCs w:val="24"/>
          <w:vertAlign w:val="superscript"/>
        </w:rPr>
        <w:t>er</w:t>
      </w:r>
      <w:r>
        <w:rPr>
          <w:rFonts w:ascii="Arial" w:hAnsi="Arial" w:cs="Arial"/>
          <w:b/>
          <w:bCs/>
          <w:sz w:val="24"/>
          <w:szCs w:val="24"/>
        </w:rPr>
        <w:t xml:space="preserve"> septembre 202</w:t>
      </w:r>
      <w:r w:rsidR="00F834F2">
        <w:rPr>
          <w:rFonts w:ascii="Arial" w:hAnsi="Arial" w:cs="Arial"/>
          <w:b/>
          <w:bCs/>
          <w:sz w:val="24"/>
          <w:szCs w:val="24"/>
        </w:rPr>
        <w:t>6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84C81" w14:paraId="0A0F61CF" w14:textId="77777777" w:rsidTr="000B60C6">
        <w:trPr>
          <w:trHeight w:val="2018"/>
        </w:trPr>
        <w:tc>
          <w:tcPr>
            <w:tcW w:w="10485" w:type="dxa"/>
          </w:tcPr>
          <w:p w14:paraId="231CCF2A" w14:textId="77777777" w:rsidR="00084C81" w:rsidRPr="00F009B6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A1E7D" w14:textId="511658BA" w:rsidR="00084C81" w:rsidRPr="00F009B6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  <w:r w:rsidRPr="00327A77">
              <w:rPr>
                <w:rFonts w:ascii="Arial" w:hAnsi="Arial" w:cs="Arial"/>
                <w:b/>
                <w:bCs/>
                <w:sz w:val="20"/>
                <w:szCs w:val="20"/>
              </w:rPr>
              <w:t>Collectivité ou établissement</w:t>
            </w:r>
            <w:r w:rsidRPr="00F009B6">
              <w:rPr>
                <w:rFonts w:ascii="Arial" w:hAnsi="Arial" w:cs="Arial"/>
                <w:sz w:val="20"/>
                <w:szCs w:val="20"/>
              </w:rPr>
              <w:t> :</w:t>
            </w:r>
            <w:r w:rsidR="00A860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6EF1">
              <w:rPr>
                <w:rFonts w:ascii="Arial" w:hAnsi="Arial" w:cs="Arial"/>
                <w:sz w:val="20"/>
                <w:szCs w:val="20"/>
              </w:rPr>
              <w:t>…………………………………….</w:t>
            </w:r>
          </w:p>
          <w:p w14:paraId="5C655FA2" w14:textId="77777777" w:rsidR="00084C81" w:rsidRPr="00F009B6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9CAE60" w14:textId="08811C85" w:rsidR="00084C81" w:rsidRPr="00F009B6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  <w:r w:rsidRPr="00327A77">
              <w:rPr>
                <w:rFonts w:ascii="Arial" w:hAnsi="Arial" w:cs="Arial"/>
                <w:b/>
                <w:bCs/>
                <w:sz w:val="20"/>
                <w:szCs w:val="20"/>
              </w:rPr>
              <w:t>Nom de la personne en charge du dossier</w:t>
            </w:r>
            <w:r w:rsidRPr="00F009B6">
              <w:rPr>
                <w:rFonts w:ascii="Arial" w:hAnsi="Arial" w:cs="Arial"/>
                <w:sz w:val="20"/>
                <w:szCs w:val="20"/>
              </w:rPr>
              <w:t> :</w:t>
            </w:r>
            <w:r w:rsidR="00576EF1">
              <w:rPr>
                <w:rFonts w:ascii="Arial" w:hAnsi="Arial" w:cs="Arial"/>
                <w:sz w:val="20"/>
                <w:szCs w:val="20"/>
              </w:rPr>
              <w:t xml:space="preserve"> ………………………</w:t>
            </w:r>
          </w:p>
          <w:p w14:paraId="42A4FADB" w14:textId="77777777" w:rsidR="00084C81" w:rsidRPr="00F009B6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251DC9" w14:textId="55154CE7" w:rsidR="00084C81" w:rsidRPr="00F009B6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  <w:r w:rsidRPr="00F009B6">
              <w:rPr>
                <w:rFonts w:ascii="Arial" w:hAnsi="Arial" w:cs="Arial"/>
                <w:sz w:val="20"/>
                <w:szCs w:val="20"/>
              </w:rPr>
              <w:t>Coordonnées téléphoniques :</w:t>
            </w:r>
            <w:r w:rsidR="00576EF1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…………………………………………….</w:t>
            </w:r>
          </w:p>
          <w:p w14:paraId="6671F7C5" w14:textId="77777777" w:rsidR="00084C81" w:rsidRPr="00F009B6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0294B2" w14:textId="2D342777" w:rsidR="00084C81" w:rsidRPr="00F009B6" w:rsidRDefault="00084C81" w:rsidP="000E5284">
            <w:pPr>
              <w:rPr>
                <w:rFonts w:ascii="Arial" w:hAnsi="Arial" w:cs="Arial"/>
                <w:sz w:val="20"/>
                <w:szCs w:val="20"/>
              </w:rPr>
            </w:pPr>
            <w:r w:rsidRPr="00F009B6">
              <w:rPr>
                <w:rFonts w:ascii="Arial" w:hAnsi="Arial" w:cs="Arial"/>
                <w:sz w:val="20"/>
                <w:szCs w:val="20"/>
              </w:rPr>
              <w:t>Adresse mail sécurisée :</w:t>
            </w:r>
            <w:r w:rsidR="00576EF1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…………………………………………………..</w:t>
            </w:r>
          </w:p>
        </w:tc>
      </w:tr>
      <w:tr w:rsidR="00084C81" w14:paraId="18A6ACE6" w14:textId="77777777" w:rsidTr="000B60C6">
        <w:trPr>
          <w:trHeight w:val="1465"/>
        </w:trPr>
        <w:tc>
          <w:tcPr>
            <w:tcW w:w="10485" w:type="dxa"/>
          </w:tcPr>
          <w:p w14:paraId="30665BE4" w14:textId="77777777" w:rsidR="008941E0" w:rsidRPr="00F009B6" w:rsidRDefault="008941E0" w:rsidP="0089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C42CEE" w14:textId="65431B52" w:rsidR="00084C81" w:rsidRPr="00F009B6" w:rsidRDefault="00327A77" w:rsidP="008941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Prénom et NOM </w:t>
            </w:r>
            <w:r w:rsidR="00084C81" w:rsidRPr="00F009B6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u candidat</w:t>
            </w:r>
            <w:r w:rsidR="008941E0" w:rsidRPr="00F009B6">
              <w:rPr>
                <w:rFonts w:ascii="Arial" w:hAnsi="Arial" w:cs="Arial"/>
                <w:sz w:val="20"/>
                <w:szCs w:val="20"/>
              </w:rPr>
              <w:t> :</w:t>
            </w:r>
            <w:r w:rsidR="00576EF1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……………………………………………..</w:t>
            </w:r>
          </w:p>
          <w:p w14:paraId="3580002A" w14:textId="77777777" w:rsidR="008941E0" w:rsidRPr="00F009B6" w:rsidRDefault="008941E0" w:rsidP="0089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C6D724" w14:textId="43E78D89" w:rsidR="008941E0" w:rsidRDefault="008941E0" w:rsidP="008941E0">
            <w:pPr>
              <w:rPr>
                <w:rFonts w:ascii="Arial" w:hAnsi="Arial" w:cs="Arial"/>
                <w:sz w:val="20"/>
                <w:szCs w:val="20"/>
              </w:rPr>
            </w:pPr>
            <w:r w:rsidRPr="00F009B6">
              <w:rPr>
                <w:rFonts w:ascii="Arial" w:hAnsi="Arial" w:cs="Arial"/>
                <w:sz w:val="20"/>
                <w:szCs w:val="20"/>
              </w:rPr>
              <w:t>Date de nomination</w:t>
            </w:r>
            <w:r w:rsidR="00327A77">
              <w:rPr>
                <w:rFonts w:ascii="Arial" w:hAnsi="Arial" w:cs="Arial"/>
                <w:sz w:val="20"/>
                <w:szCs w:val="20"/>
              </w:rPr>
              <w:t xml:space="preserve"> sur le grade actuel</w:t>
            </w:r>
            <w:r w:rsidRPr="00F009B6">
              <w:rPr>
                <w:rFonts w:ascii="Arial" w:hAnsi="Arial" w:cs="Arial"/>
                <w:sz w:val="20"/>
                <w:szCs w:val="20"/>
              </w:rPr>
              <w:t> :</w:t>
            </w:r>
            <w:r w:rsidR="00576EF1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</w:t>
            </w:r>
          </w:p>
          <w:p w14:paraId="5E91A6DF" w14:textId="77777777" w:rsidR="00D30BDE" w:rsidRDefault="00D30BDE" w:rsidP="0089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D77A81" w14:textId="34B4845A" w:rsidR="00D30BDE" w:rsidRPr="00F009B6" w:rsidRDefault="00D30BDE" w:rsidP="008941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Fonctions : …………………………………………………………………………</w:t>
            </w:r>
          </w:p>
          <w:p w14:paraId="4AD4D850" w14:textId="77777777" w:rsidR="008941E0" w:rsidRPr="00F009B6" w:rsidRDefault="008941E0" w:rsidP="0089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4F1F09" w14:textId="7B82145B" w:rsidR="008941E0" w:rsidRPr="00F009B6" w:rsidRDefault="008941E0" w:rsidP="008941E0">
            <w:pPr>
              <w:rPr>
                <w:rFonts w:ascii="Arial" w:hAnsi="Arial" w:cs="Arial"/>
                <w:sz w:val="20"/>
                <w:szCs w:val="20"/>
              </w:rPr>
            </w:pPr>
            <w:r w:rsidRPr="00F009B6">
              <w:rPr>
                <w:rFonts w:ascii="Arial" w:hAnsi="Arial" w:cs="Arial"/>
                <w:sz w:val="20"/>
                <w:szCs w:val="20"/>
              </w:rPr>
              <w:t>Grade détenu au 1er janvier 202</w:t>
            </w:r>
            <w:r w:rsidR="00605FB5">
              <w:rPr>
                <w:rFonts w:ascii="Arial" w:hAnsi="Arial" w:cs="Arial"/>
                <w:sz w:val="20"/>
                <w:szCs w:val="20"/>
              </w:rPr>
              <w:t>6</w:t>
            </w:r>
            <w:r w:rsidRPr="00F009B6">
              <w:rPr>
                <w:rFonts w:ascii="Arial" w:hAnsi="Arial" w:cs="Arial"/>
                <w:sz w:val="20"/>
                <w:szCs w:val="20"/>
              </w:rPr>
              <w:t> :</w:t>
            </w:r>
            <w:r w:rsidR="00576EF1">
              <w:rPr>
                <w:rFonts w:ascii="Arial" w:hAnsi="Arial" w:cs="Arial"/>
                <w:sz w:val="20"/>
                <w:szCs w:val="20"/>
              </w:rPr>
              <w:t xml:space="preserve"> …………………………………….</w:t>
            </w:r>
          </w:p>
          <w:p w14:paraId="0B280078" w14:textId="79967657" w:rsidR="008941E0" w:rsidRPr="00F009B6" w:rsidRDefault="008941E0" w:rsidP="00894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1FF66E" w14:textId="77777777" w:rsidR="000B60C6" w:rsidRPr="00FC5C56" w:rsidRDefault="000B60C6" w:rsidP="000B60C6">
      <w:pPr>
        <w:rPr>
          <w:rFonts w:ascii="Arial" w:hAnsi="Arial" w:cs="Arial"/>
          <w:b/>
          <w:bCs/>
          <w:sz w:val="10"/>
          <w:szCs w:val="10"/>
        </w:rPr>
      </w:pPr>
    </w:p>
    <w:p w14:paraId="4F2ED95B" w14:textId="0C462ED0" w:rsidR="00CB10F7" w:rsidRPr="00D30BDE" w:rsidRDefault="00A009C6" w:rsidP="00D30BD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Les conditions statutaires à remplir pour chaque promotion interne sont disponibles sur </w:t>
      </w:r>
      <w:hyperlink r:id="rId9" w:history="1">
        <w:r w:rsidRPr="00DE2D6F">
          <w:rPr>
            <w:rStyle w:val="Lienhypertexte"/>
            <w:rFonts w:ascii="Arial" w:hAnsi="Arial" w:cs="Arial"/>
            <w:b/>
            <w:bCs/>
            <w:sz w:val="28"/>
            <w:szCs w:val="28"/>
          </w:rPr>
          <w:t>wwww.cdg86.fr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B9291F6" w14:textId="77777777" w:rsidR="00CB10F7" w:rsidRPr="00C47845" w:rsidRDefault="00CB10F7" w:rsidP="00CB10F7">
      <w:pPr>
        <w:spacing w:after="0"/>
        <w:jc w:val="center"/>
        <w:rPr>
          <w:rFonts w:ascii="Arial" w:hAnsi="Arial" w:cs="Arial"/>
          <w:b/>
          <w:bCs/>
          <w:sz w:val="10"/>
          <w:szCs w:val="10"/>
        </w:rPr>
      </w:pPr>
    </w:p>
    <w:p w14:paraId="1E673597" w14:textId="57C9D723" w:rsidR="00CB10F7" w:rsidRDefault="00CB10F7" w:rsidP="00CB10F7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FC5C56">
        <w:rPr>
          <w:rFonts w:ascii="Arial" w:hAnsi="Arial" w:cs="Arial"/>
          <w:b/>
          <w:bCs/>
        </w:rPr>
        <w:t>DATE DE LIMITE DE RECEPTION</w:t>
      </w:r>
      <w:r>
        <w:rPr>
          <w:rFonts w:ascii="Arial" w:hAnsi="Arial" w:cs="Arial"/>
          <w:b/>
          <w:bCs/>
        </w:rPr>
        <w:t xml:space="preserve"> : </w:t>
      </w:r>
      <w:r w:rsidR="00605FB5">
        <w:rPr>
          <w:rFonts w:ascii="Arial" w:hAnsi="Arial" w:cs="Arial"/>
          <w:b/>
          <w:bCs/>
          <w:color w:val="FF0000"/>
        </w:rPr>
        <w:t>JEUDI</w:t>
      </w:r>
      <w:r w:rsidRPr="00423998">
        <w:rPr>
          <w:rFonts w:ascii="Arial" w:hAnsi="Arial" w:cs="Arial"/>
          <w:b/>
          <w:bCs/>
          <w:color w:val="FF0000"/>
        </w:rPr>
        <w:t xml:space="preserve"> </w:t>
      </w:r>
      <w:r w:rsidR="00AF3D1C">
        <w:rPr>
          <w:rFonts w:ascii="Arial" w:hAnsi="Arial" w:cs="Arial"/>
          <w:b/>
          <w:bCs/>
          <w:color w:val="FF0000"/>
        </w:rPr>
        <w:t>1</w:t>
      </w:r>
      <w:r w:rsidR="00AF3D1C" w:rsidRPr="00AF3D1C">
        <w:rPr>
          <w:rFonts w:ascii="Arial" w:hAnsi="Arial" w:cs="Arial"/>
          <w:b/>
          <w:bCs/>
          <w:color w:val="FF0000"/>
          <w:vertAlign w:val="superscript"/>
        </w:rPr>
        <w:t>er</w:t>
      </w:r>
      <w:r w:rsidR="00AF3D1C">
        <w:rPr>
          <w:rFonts w:ascii="Arial" w:hAnsi="Arial" w:cs="Arial"/>
          <w:b/>
          <w:bCs/>
          <w:color w:val="FF0000"/>
        </w:rPr>
        <w:t xml:space="preserve"> OCTOBRE 202</w:t>
      </w:r>
      <w:r w:rsidR="00605FB5">
        <w:rPr>
          <w:rFonts w:ascii="Arial" w:hAnsi="Arial" w:cs="Arial"/>
          <w:b/>
          <w:bCs/>
          <w:color w:val="FF0000"/>
        </w:rPr>
        <w:t>6</w:t>
      </w:r>
    </w:p>
    <w:p w14:paraId="5C88CC34" w14:textId="77777777" w:rsidR="00547DC7" w:rsidRPr="00423998" w:rsidRDefault="00547DC7" w:rsidP="00CB10F7">
      <w:pPr>
        <w:spacing w:after="0"/>
        <w:jc w:val="center"/>
        <w:rPr>
          <w:rFonts w:ascii="Arial" w:hAnsi="Arial" w:cs="Arial"/>
          <w:b/>
          <w:bCs/>
          <w:color w:val="FF0000"/>
        </w:rPr>
      </w:pPr>
    </w:p>
    <w:p w14:paraId="5A2C3AA5" w14:textId="77777777" w:rsidR="00547DC7" w:rsidRPr="0093788D" w:rsidRDefault="00547DC7" w:rsidP="00547DC7">
      <w:pPr>
        <w:spacing w:after="0"/>
        <w:jc w:val="center"/>
        <w:rPr>
          <w:rFonts w:ascii="Arial" w:hAnsi="Arial" w:cs="Arial"/>
        </w:rPr>
      </w:pPr>
      <w:r w:rsidRPr="0093788D">
        <w:rPr>
          <w:rFonts w:ascii="Arial" w:hAnsi="Arial" w:cs="Arial"/>
        </w:rPr>
        <w:t xml:space="preserve">Le dossier de candidature avec toutes les pièces jointes </w:t>
      </w:r>
      <w:r>
        <w:rPr>
          <w:rFonts w:ascii="Arial" w:hAnsi="Arial" w:cs="Arial"/>
        </w:rPr>
        <w:t xml:space="preserve">est transmis par </w:t>
      </w:r>
      <w:r w:rsidRPr="0002756C">
        <w:rPr>
          <w:rFonts w:ascii="Arial" w:hAnsi="Arial" w:cs="Arial"/>
          <w:b/>
          <w:bCs/>
          <w:u w:val="single"/>
        </w:rPr>
        <w:t>courrier uniquement</w:t>
      </w:r>
      <w:r>
        <w:rPr>
          <w:rFonts w:ascii="Arial" w:hAnsi="Arial" w:cs="Arial"/>
        </w:rPr>
        <w:t>, ou remis en mains propres au Centre de Gestion</w:t>
      </w:r>
    </w:p>
    <w:p w14:paraId="6DD2C4B9" w14:textId="77777777" w:rsidR="00547DC7" w:rsidRPr="0093788D" w:rsidRDefault="00547DC7" w:rsidP="00547DC7">
      <w:pPr>
        <w:spacing w:after="0"/>
        <w:jc w:val="center"/>
        <w:rPr>
          <w:rFonts w:ascii="Arial" w:hAnsi="Arial" w:cs="Arial"/>
        </w:rPr>
      </w:pPr>
    </w:p>
    <w:p w14:paraId="49D1E5EB" w14:textId="77777777" w:rsidR="00547DC7" w:rsidRPr="0093788D" w:rsidRDefault="00547DC7" w:rsidP="00547DC7">
      <w:pPr>
        <w:spacing w:after="0"/>
        <w:jc w:val="center"/>
        <w:rPr>
          <w:rFonts w:ascii="Arial" w:hAnsi="Arial" w:cs="Arial"/>
          <w:color w:val="FF0000"/>
        </w:rPr>
      </w:pPr>
      <w:r w:rsidRPr="0093788D">
        <w:rPr>
          <w:rFonts w:ascii="Arial" w:hAnsi="Arial" w:cs="Arial"/>
        </w:rPr>
        <w:t>Un accusé réception sera adressé à la personne en charge du dossier</w:t>
      </w:r>
    </w:p>
    <w:p w14:paraId="1CC45B15" w14:textId="77777777" w:rsidR="00CB10F7" w:rsidRPr="00C47845" w:rsidRDefault="00CB10F7" w:rsidP="000B60C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07"/>
        <w:gridCol w:w="2833"/>
        <w:gridCol w:w="631"/>
        <w:gridCol w:w="564"/>
        <w:gridCol w:w="621"/>
      </w:tblGrid>
      <w:tr w:rsidR="00423998" w14:paraId="4913CC64" w14:textId="77777777" w:rsidTr="00423998">
        <w:tc>
          <w:tcPr>
            <w:tcW w:w="10456" w:type="dxa"/>
            <w:gridSpan w:val="5"/>
            <w:shd w:val="clear" w:color="auto" w:fill="BFBFBF" w:themeFill="background1" w:themeFillShade="BF"/>
          </w:tcPr>
          <w:p w14:paraId="2FDECDDA" w14:textId="7F3D8AA6" w:rsidR="00423998" w:rsidRPr="00AB0F33" w:rsidRDefault="00A54EEC" w:rsidP="00A54EEC">
            <w:pPr>
              <w:tabs>
                <w:tab w:val="center" w:pos="5120"/>
              </w:tabs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="00423998" w:rsidRPr="00AB0F33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Partie réservée au CDG 86</w:t>
            </w:r>
          </w:p>
          <w:p w14:paraId="198CC950" w14:textId="22487526" w:rsidR="00423998" w:rsidRDefault="00423998" w:rsidP="000B60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B0F33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Ne pas compléter</w:t>
            </w:r>
          </w:p>
        </w:tc>
      </w:tr>
      <w:tr w:rsidR="00A54EEC" w14:paraId="523B608E" w14:textId="77777777" w:rsidTr="00784D04">
        <w:tc>
          <w:tcPr>
            <w:tcW w:w="5807" w:type="dxa"/>
            <w:shd w:val="clear" w:color="auto" w:fill="BFBFBF" w:themeFill="background1" w:themeFillShade="BF"/>
          </w:tcPr>
          <w:p w14:paraId="1453DA2B" w14:textId="76FCFB9C" w:rsidR="00A54EEC" w:rsidRDefault="00A54EEC" w:rsidP="00A54EE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54EEC">
              <w:rPr>
                <w:rFonts w:ascii="Arial" w:hAnsi="Arial" w:cs="Arial"/>
                <w:b/>
                <w:bCs/>
                <w:sz w:val="20"/>
                <w:szCs w:val="20"/>
              </w:rPr>
              <w:t>N° d’enregistrement :</w:t>
            </w:r>
          </w:p>
        </w:tc>
        <w:tc>
          <w:tcPr>
            <w:tcW w:w="3464" w:type="dxa"/>
            <w:gridSpan w:val="2"/>
            <w:shd w:val="clear" w:color="auto" w:fill="BFBFBF" w:themeFill="background1" w:themeFillShade="BF"/>
          </w:tcPr>
          <w:p w14:paraId="6FE55346" w14:textId="02EAB340" w:rsidR="00A54EEC" w:rsidRDefault="00A54EEC" w:rsidP="000B60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Périodes</w:t>
            </w:r>
          </w:p>
        </w:tc>
        <w:tc>
          <w:tcPr>
            <w:tcW w:w="564" w:type="dxa"/>
            <w:shd w:val="clear" w:color="auto" w:fill="BFBFBF" w:themeFill="background1" w:themeFillShade="BF"/>
          </w:tcPr>
          <w:p w14:paraId="4BB89259" w14:textId="00EB4FA2" w:rsidR="00A54EEC" w:rsidRDefault="00A54EEC" w:rsidP="000B60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621" w:type="dxa"/>
            <w:shd w:val="clear" w:color="auto" w:fill="BFBFBF" w:themeFill="background1" w:themeFillShade="BF"/>
          </w:tcPr>
          <w:p w14:paraId="1AA1F4DC" w14:textId="56008BF8" w:rsidR="00A54EEC" w:rsidRDefault="00A54EEC" w:rsidP="000B60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NR</w:t>
            </w:r>
          </w:p>
        </w:tc>
      </w:tr>
      <w:tr w:rsidR="00423998" w14:paraId="33958EDE" w14:textId="77777777" w:rsidTr="00784D04">
        <w:trPr>
          <w:trHeight w:val="219"/>
        </w:trPr>
        <w:tc>
          <w:tcPr>
            <w:tcW w:w="5807" w:type="dxa"/>
          </w:tcPr>
          <w:p w14:paraId="14B937B2" w14:textId="12ED1EC8" w:rsidR="00423998" w:rsidRPr="00A54EEC" w:rsidRDefault="00A54EEC" w:rsidP="00A54EEC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54E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CONDITION D’ANCIENNETE</w:t>
            </w:r>
          </w:p>
        </w:tc>
        <w:tc>
          <w:tcPr>
            <w:tcW w:w="3464" w:type="dxa"/>
            <w:gridSpan w:val="2"/>
          </w:tcPr>
          <w:p w14:paraId="209A5DB1" w14:textId="6E069D61" w:rsidR="00423998" w:rsidRPr="00A54EEC" w:rsidRDefault="00423998" w:rsidP="000B60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</w:tcPr>
          <w:p w14:paraId="5D09015A" w14:textId="7204D101" w:rsidR="00423998" w:rsidRPr="00A54EEC" w:rsidRDefault="00423998" w:rsidP="000B60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1" w:type="dxa"/>
          </w:tcPr>
          <w:p w14:paraId="473767CA" w14:textId="0ED08ED9" w:rsidR="00423998" w:rsidRPr="00A54EEC" w:rsidRDefault="00423998" w:rsidP="000B60C6">
            <w:pPr>
              <w:jc w:val="center"/>
              <w:rPr>
                <w:rFonts w:ascii="Arial" w:hAnsi="Arial" w:cs="Arial"/>
              </w:rPr>
            </w:pPr>
          </w:p>
        </w:tc>
      </w:tr>
      <w:tr w:rsidR="00423998" w14:paraId="5C642B3C" w14:textId="77777777" w:rsidTr="00784D04">
        <w:tc>
          <w:tcPr>
            <w:tcW w:w="5807" w:type="dxa"/>
          </w:tcPr>
          <w:p w14:paraId="73DEFB30" w14:textId="29D4CF1E" w:rsidR="00423998" w:rsidRPr="005A476D" w:rsidRDefault="005A476D" w:rsidP="005A476D">
            <w:pPr>
              <w:rPr>
                <w:rFonts w:ascii="Arial" w:hAnsi="Arial" w:cs="Arial"/>
                <w:sz w:val="24"/>
                <w:szCs w:val="24"/>
              </w:rPr>
            </w:pPr>
            <w:r w:rsidRPr="00A54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Conditions d’ancienneté</w:t>
            </w:r>
          </w:p>
        </w:tc>
        <w:tc>
          <w:tcPr>
            <w:tcW w:w="3464" w:type="dxa"/>
            <w:gridSpan w:val="2"/>
          </w:tcPr>
          <w:p w14:paraId="4C575D7E" w14:textId="77777777" w:rsidR="00423998" w:rsidRPr="005A476D" w:rsidRDefault="00423998" w:rsidP="000B6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14:paraId="4EAA8AC2" w14:textId="77777777" w:rsidR="00423998" w:rsidRPr="005A476D" w:rsidRDefault="00423998" w:rsidP="000B6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" w:type="dxa"/>
          </w:tcPr>
          <w:p w14:paraId="02539ABE" w14:textId="76CEBABE" w:rsidR="00423998" w:rsidRPr="005A476D" w:rsidRDefault="00423998" w:rsidP="000B6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476D" w14:paraId="61183B3E" w14:textId="77777777" w:rsidTr="00784D04">
        <w:tc>
          <w:tcPr>
            <w:tcW w:w="5807" w:type="dxa"/>
            <w:vAlign w:val="center"/>
          </w:tcPr>
          <w:p w14:paraId="038049BA" w14:textId="1C263235" w:rsidR="005A476D" w:rsidRPr="00A54EEC" w:rsidRDefault="005A476D" w:rsidP="00A54EEC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E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FORMATIONS DE PROFESSIONNALISATION</w:t>
            </w:r>
            <w:r w:rsidRPr="00A54E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ACCOMPLIES DEPUIS LE 01/07/2008</w:t>
            </w:r>
          </w:p>
        </w:tc>
        <w:tc>
          <w:tcPr>
            <w:tcW w:w="3464" w:type="dxa"/>
            <w:gridSpan w:val="2"/>
          </w:tcPr>
          <w:p w14:paraId="6B990F0D" w14:textId="77777777" w:rsidR="005A476D" w:rsidRPr="005A476D" w:rsidRDefault="005A476D" w:rsidP="005A4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14:paraId="69E3658C" w14:textId="77777777" w:rsidR="005A476D" w:rsidRPr="005A476D" w:rsidRDefault="005A476D" w:rsidP="005A4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" w:type="dxa"/>
          </w:tcPr>
          <w:p w14:paraId="53BBA791" w14:textId="77777777" w:rsidR="005A476D" w:rsidRPr="005A476D" w:rsidRDefault="005A476D" w:rsidP="005A4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476D" w14:paraId="492F20E1" w14:textId="77777777" w:rsidTr="00AF3D1C">
        <w:trPr>
          <w:trHeight w:val="938"/>
        </w:trPr>
        <w:tc>
          <w:tcPr>
            <w:tcW w:w="5807" w:type="dxa"/>
          </w:tcPr>
          <w:p w14:paraId="1821244D" w14:textId="77777777" w:rsidR="00547DC7" w:rsidRDefault="00547DC7" w:rsidP="00547DC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9C05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Formation de professionnalisation</w:t>
            </w:r>
            <w:r w:rsidRPr="009C05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tout au long de la carrière</w:t>
            </w:r>
            <w:r w:rsidRPr="009C05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Durée : </w:t>
            </w:r>
            <w:r w:rsidRPr="009C05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 jours par période de 5 ans</w:t>
            </w:r>
          </w:p>
          <w:p w14:paraId="4A7A68E7" w14:textId="77777777" w:rsidR="00547DC7" w:rsidRDefault="00547DC7" w:rsidP="00547DC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FAA6CEB" w14:textId="77777777" w:rsidR="00547DC7" w:rsidRDefault="00547DC7" w:rsidP="005A476D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71FFBC58" w14:textId="75E4DEF1" w:rsidR="00AF3D1C" w:rsidRDefault="00AF3D1C" w:rsidP="005A47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464" w:type="dxa"/>
            <w:gridSpan w:val="2"/>
          </w:tcPr>
          <w:p w14:paraId="7AE9817D" w14:textId="77777777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4" w:type="dxa"/>
          </w:tcPr>
          <w:p w14:paraId="6B198C9F" w14:textId="77777777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21" w:type="dxa"/>
          </w:tcPr>
          <w:p w14:paraId="1794F95D" w14:textId="57BC6872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A476D" w14:paraId="52A9E08F" w14:textId="77777777" w:rsidTr="00547DC7">
        <w:trPr>
          <w:trHeight w:val="1125"/>
        </w:trPr>
        <w:tc>
          <w:tcPr>
            <w:tcW w:w="5807" w:type="dxa"/>
          </w:tcPr>
          <w:p w14:paraId="44977E8A" w14:textId="6F7D6527" w:rsidR="00547DC7" w:rsidRDefault="00547DC7" w:rsidP="005A47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C050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(le cas échéant) </w:t>
            </w:r>
            <w:r w:rsidRPr="009C05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Formation de professionnalisation</w:t>
            </w:r>
            <w:r w:rsidRPr="009C05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au premier emploi</w:t>
            </w:r>
            <w:r w:rsidRPr="009C05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9C05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Durée</w:t>
            </w:r>
            <w:r w:rsidRPr="009C05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dans les 2 ans suivant la nomination : 5 jours en cat. B, 3 jours en cat. C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64" w:type="dxa"/>
            <w:gridSpan w:val="2"/>
          </w:tcPr>
          <w:p w14:paraId="02DE54CB" w14:textId="77777777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4" w:type="dxa"/>
          </w:tcPr>
          <w:p w14:paraId="2667AF5D" w14:textId="77777777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21" w:type="dxa"/>
          </w:tcPr>
          <w:p w14:paraId="6F4C06B2" w14:textId="34F56103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A476D" w14:paraId="7E0D56D7" w14:textId="77777777" w:rsidTr="00784D04">
        <w:tc>
          <w:tcPr>
            <w:tcW w:w="5807" w:type="dxa"/>
            <w:vAlign w:val="center"/>
          </w:tcPr>
          <w:p w14:paraId="19216083" w14:textId="0A8A4A91" w:rsidR="005A476D" w:rsidRDefault="005A476D" w:rsidP="005A47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C050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(le cas échéant)</w:t>
            </w:r>
            <w:r w:rsidRPr="009C05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Formation de professionnalisation </w:t>
            </w:r>
            <w:r w:rsidRPr="009C05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suite à l'affectation sur un poste à responsabilité  </w:t>
            </w:r>
            <w:r w:rsidRPr="009C05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9C05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Durée :</w:t>
            </w:r>
            <w:r w:rsidRPr="009C05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3 jours dans les 6 mois de l’affectation </w:t>
            </w:r>
          </w:p>
        </w:tc>
        <w:tc>
          <w:tcPr>
            <w:tcW w:w="3464" w:type="dxa"/>
            <w:gridSpan w:val="2"/>
          </w:tcPr>
          <w:p w14:paraId="30804DA5" w14:textId="77777777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4" w:type="dxa"/>
          </w:tcPr>
          <w:p w14:paraId="452F746E" w14:textId="77777777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21" w:type="dxa"/>
          </w:tcPr>
          <w:p w14:paraId="26ED70CE" w14:textId="35C9C899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A476D" w14:paraId="4167F9C6" w14:textId="77777777" w:rsidTr="00784D04">
        <w:tc>
          <w:tcPr>
            <w:tcW w:w="5807" w:type="dxa"/>
            <w:vAlign w:val="center"/>
          </w:tcPr>
          <w:p w14:paraId="3EDBD4AB" w14:textId="0115999F" w:rsidR="005A476D" w:rsidRPr="005A476D" w:rsidRDefault="005A476D" w:rsidP="005A476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A476D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  <w:t>DOSSIER ADMIS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  <w:t>SIBLE</w:t>
            </w:r>
          </w:p>
        </w:tc>
        <w:tc>
          <w:tcPr>
            <w:tcW w:w="2833" w:type="dxa"/>
          </w:tcPr>
          <w:p w14:paraId="55F38C6B" w14:textId="4CADE7DC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476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OUI</w:t>
            </w:r>
          </w:p>
        </w:tc>
        <w:tc>
          <w:tcPr>
            <w:tcW w:w="1816" w:type="dxa"/>
            <w:gridSpan w:val="3"/>
          </w:tcPr>
          <w:p w14:paraId="3116592E" w14:textId="616E85BC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476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NON</w:t>
            </w:r>
          </w:p>
        </w:tc>
      </w:tr>
    </w:tbl>
    <w:p w14:paraId="3C51E642" w14:textId="0BD319BD" w:rsidR="00CB10F7" w:rsidRDefault="00CB10F7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Les critères de sélection pour la promotion interne sont les suivants :</w:t>
      </w:r>
    </w:p>
    <w:p w14:paraId="32B955FE" w14:textId="3EB9A819" w:rsidR="008A605C" w:rsidRDefault="00C47845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47845">
        <w:rPr>
          <w:noProof/>
        </w:rPr>
        <w:drawing>
          <wp:inline distT="0" distB="0" distL="0" distR="0" wp14:anchorId="3B6EA35C" wp14:editId="67518DCC">
            <wp:extent cx="6645910" cy="9671685"/>
            <wp:effectExtent l="0" t="0" r="2540" b="5715"/>
            <wp:docPr id="93828363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7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8D614" w14:textId="77777777" w:rsidR="00C47845" w:rsidRDefault="00C47845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6FE93DD" w14:textId="73728A84" w:rsidR="00E30DCF" w:rsidRDefault="0070338F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009C6">
        <w:rPr>
          <w:rFonts w:ascii="Arial" w:hAnsi="Arial" w:cs="Arial"/>
          <w:b/>
          <w:bCs/>
          <w:sz w:val="28"/>
          <w:szCs w:val="28"/>
        </w:rPr>
        <w:t>Pièces à fournir</w:t>
      </w:r>
    </w:p>
    <w:p w14:paraId="389A9C39" w14:textId="77777777" w:rsidR="00AF3D1C" w:rsidRDefault="00AF3D1C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02C0F89" w14:textId="77777777" w:rsidR="00547DC7" w:rsidRPr="0002756C" w:rsidRDefault="00547DC7" w:rsidP="00547DC7">
      <w:pPr>
        <w:rPr>
          <w:rFonts w:ascii="Arial" w:hAnsi="Arial" w:cs="Arial"/>
          <w:b/>
          <w:bCs/>
          <w:sz w:val="24"/>
          <w:szCs w:val="24"/>
        </w:rPr>
      </w:pPr>
      <w:r w:rsidRPr="0002756C">
        <w:rPr>
          <w:rFonts w:ascii="Arial" w:hAnsi="Arial" w:cs="Arial"/>
          <w:b/>
          <w:bCs/>
          <w:sz w:val="24"/>
          <w:szCs w:val="24"/>
        </w:rPr>
        <w:t xml:space="preserve">Pièces à </w:t>
      </w:r>
      <w:r>
        <w:rPr>
          <w:rFonts w:ascii="Arial" w:hAnsi="Arial" w:cs="Arial"/>
          <w:b/>
          <w:bCs/>
          <w:sz w:val="24"/>
          <w:szCs w:val="24"/>
        </w:rPr>
        <w:t xml:space="preserve">transmettre </w:t>
      </w:r>
      <w:r w:rsidRPr="0002756C">
        <w:rPr>
          <w:rFonts w:ascii="Arial" w:hAnsi="Arial" w:cs="Arial"/>
          <w:b/>
          <w:bCs/>
          <w:sz w:val="24"/>
          <w:szCs w:val="24"/>
        </w:rPr>
        <w:t>pour l’admissibilité du dossier :</w:t>
      </w:r>
    </w:p>
    <w:p w14:paraId="07A3993D" w14:textId="77777777" w:rsidR="008941E0" w:rsidRPr="008941E0" w:rsidRDefault="008941E0" w:rsidP="008941E0">
      <w:pPr>
        <w:jc w:val="center"/>
        <w:rPr>
          <w:rFonts w:ascii="Arial" w:hAnsi="Arial" w:cs="Arial"/>
          <w:sz w:val="2"/>
          <w:szCs w:val="2"/>
        </w:rPr>
      </w:pPr>
    </w:p>
    <w:p w14:paraId="08B7840C" w14:textId="62034AD1" w:rsidR="008A0C20" w:rsidRDefault="003A174E" w:rsidP="00DE2D6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E27A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Arrêté des Lignes Directrices de Gestion en matière de promotion et valorisation des parcours professionnels </w:t>
      </w:r>
      <w:r w:rsidR="00CB10F7">
        <w:rPr>
          <w:rFonts w:ascii="Arial" w:hAnsi="Arial" w:cs="Arial"/>
          <w:sz w:val="20"/>
          <w:szCs w:val="20"/>
        </w:rPr>
        <w:t>de la collectivité ou de l’établissement public</w:t>
      </w:r>
      <w:r w:rsidR="00093828">
        <w:rPr>
          <w:rFonts w:ascii="Arial" w:hAnsi="Arial" w:cs="Arial"/>
          <w:sz w:val="20"/>
          <w:szCs w:val="20"/>
        </w:rPr>
        <w:t xml:space="preserve"> du candidat</w:t>
      </w:r>
      <w:r w:rsidR="00CB10F7">
        <w:rPr>
          <w:rFonts w:ascii="Arial" w:hAnsi="Arial" w:cs="Arial"/>
          <w:sz w:val="20"/>
          <w:szCs w:val="20"/>
        </w:rPr>
        <w:t>.</w:t>
      </w:r>
    </w:p>
    <w:p w14:paraId="0740467F" w14:textId="77777777" w:rsidR="0093788D" w:rsidRPr="008A0C20" w:rsidRDefault="0093788D" w:rsidP="00DE2D6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D57D823" w14:textId="77777777" w:rsidR="00547DC7" w:rsidRPr="0002756C" w:rsidRDefault="000B60C6" w:rsidP="00547DC7">
      <w:pPr>
        <w:jc w:val="both"/>
        <w:rPr>
          <w:rStyle w:val="Lienhypertexte"/>
          <w:color w:val="auto"/>
          <w:u w:val="none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5A54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Attestations des formations statutaires obligatoires : formation de professionnalisation au premier emploi, formation de professionnalisation tout au long de la carrière et/ou formation de professionnalisation à la suite de l’affectation à</w:t>
      </w:r>
      <w:r w:rsidR="002958A6">
        <w:rPr>
          <w:rFonts w:ascii="Arial" w:hAnsi="Arial" w:cs="Arial"/>
          <w:sz w:val="20"/>
          <w:szCs w:val="20"/>
        </w:rPr>
        <w:t xml:space="preserve"> u</w:t>
      </w:r>
      <w:r>
        <w:rPr>
          <w:rFonts w:ascii="Arial" w:hAnsi="Arial" w:cs="Arial"/>
          <w:sz w:val="20"/>
          <w:szCs w:val="20"/>
        </w:rPr>
        <w:t>n poste à responsabilité</w:t>
      </w:r>
      <w:r w:rsidR="00093828">
        <w:rPr>
          <w:rFonts w:ascii="Arial" w:hAnsi="Arial" w:cs="Arial"/>
          <w:sz w:val="20"/>
          <w:szCs w:val="20"/>
        </w:rPr>
        <w:t xml:space="preserve"> (conditions de formation disponibles sur le site : </w:t>
      </w:r>
      <w:hyperlink r:id="rId11" w:history="1">
        <w:r w:rsidR="00093828" w:rsidRPr="00DE2D6F">
          <w:rPr>
            <w:rStyle w:val="Lienhypertexte"/>
            <w:rFonts w:ascii="Arial" w:hAnsi="Arial" w:cs="Arial"/>
            <w:sz w:val="20"/>
            <w:szCs w:val="20"/>
          </w:rPr>
          <w:t>wwwcdg86.fr</w:t>
        </w:r>
      </w:hyperlink>
      <w:r w:rsidR="00547DC7">
        <w:t xml:space="preserve">). </w:t>
      </w:r>
      <w:r w:rsidR="00547DC7" w:rsidRPr="0002756C">
        <w:rPr>
          <w:rFonts w:ascii="Arial" w:hAnsi="Arial" w:cs="Arial"/>
          <w:sz w:val="20"/>
          <w:szCs w:val="20"/>
        </w:rPr>
        <w:t>Et/ou dossier complet de dispense du CNFPT.</w:t>
      </w:r>
    </w:p>
    <w:p w14:paraId="22BE1C8D" w14:textId="7E0B61B8" w:rsidR="0093788D" w:rsidRDefault="0093788D" w:rsidP="00DE2D6F">
      <w:pPr>
        <w:jc w:val="both"/>
        <w:rPr>
          <w:rStyle w:val="Lienhypertexte"/>
          <w:rFonts w:ascii="Arial" w:hAnsi="Arial" w:cs="Arial"/>
          <w:sz w:val="20"/>
          <w:szCs w:val="20"/>
        </w:rPr>
      </w:pPr>
    </w:p>
    <w:p w14:paraId="52C1F932" w14:textId="77777777" w:rsidR="00547DC7" w:rsidRPr="0002756C" w:rsidRDefault="00547DC7" w:rsidP="00547DC7">
      <w:pPr>
        <w:rPr>
          <w:rFonts w:ascii="Arial" w:hAnsi="Arial" w:cs="Arial"/>
          <w:b/>
          <w:bCs/>
          <w:sz w:val="24"/>
          <w:szCs w:val="24"/>
        </w:rPr>
      </w:pPr>
      <w:r w:rsidRPr="0002756C">
        <w:rPr>
          <w:rFonts w:ascii="Arial" w:hAnsi="Arial" w:cs="Arial"/>
          <w:b/>
          <w:bCs/>
          <w:sz w:val="24"/>
          <w:szCs w:val="24"/>
        </w:rPr>
        <w:t xml:space="preserve">Pièces à </w:t>
      </w:r>
      <w:r>
        <w:rPr>
          <w:rFonts w:ascii="Arial" w:hAnsi="Arial" w:cs="Arial"/>
          <w:b/>
          <w:bCs/>
          <w:sz w:val="24"/>
          <w:szCs w:val="24"/>
        </w:rPr>
        <w:t>transmettre</w:t>
      </w:r>
      <w:r w:rsidRPr="0002756C">
        <w:rPr>
          <w:rFonts w:ascii="Arial" w:hAnsi="Arial" w:cs="Arial"/>
          <w:b/>
          <w:bCs/>
          <w:sz w:val="24"/>
          <w:szCs w:val="24"/>
        </w:rPr>
        <w:t xml:space="preserve"> pour l’instruction du dossier admissible :</w:t>
      </w:r>
    </w:p>
    <w:p w14:paraId="60E8B157" w14:textId="7D87F373" w:rsidR="008E4425" w:rsidRPr="00A860E0" w:rsidRDefault="008E4425" w:rsidP="00DE2D6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0E5284" w:rsidRPr="00A860E0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>Avis</w:t>
      </w:r>
      <w:r w:rsidR="00093828">
        <w:rPr>
          <w:rFonts w:ascii="Arial" w:hAnsi="Arial" w:cs="Arial"/>
          <w:sz w:val="20"/>
          <w:szCs w:val="20"/>
        </w:rPr>
        <w:t xml:space="preserve"> motivé</w:t>
      </w:r>
      <w:r w:rsidRPr="00A860E0">
        <w:rPr>
          <w:rFonts w:ascii="Arial" w:hAnsi="Arial" w:cs="Arial"/>
          <w:sz w:val="20"/>
          <w:szCs w:val="20"/>
        </w:rPr>
        <w:t xml:space="preserve"> de l’autorité territoriale explicitant la capacité</w:t>
      </w:r>
      <w:r w:rsidR="00093828">
        <w:rPr>
          <w:rFonts w:ascii="Arial" w:hAnsi="Arial" w:cs="Arial"/>
          <w:sz w:val="20"/>
          <w:szCs w:val="20"/>
        </w:rPr>
        <w:t xml:space="preserve"> du candidat</w:t>
      </w:r>
      <w:r w:rsidRPr="00A860E0">
        <w:rPr>
          <w:rFonts w:ascii="Arial" w:hAnsi="Arial" w:cs="Arial"/>
          <w:sz w:val="20"/>
          <w:szCs w:val="20"/>
        </w:rPr>
        <w:t xml:space="preserve"> à exercer les fonctions d’un niveau supérieur </w:t>
      </w:r>
      <w:r w:rsidR="00F63762">
        <w:rPr>
          <w:rFonts w:ascii="Arial" w:hAnsi="Arial" w:cs="Arial"/>
          <w:sz w:val="20"/>
          <w:szCs w:val="20"/>
        </w:rPr>
        <w:t>(</w:t>
      </w:r>
      <w:r w:rsidRPr="00A860E0">
        <w:rPr>
          <w:rFonts w:ascii="Arial" w:hAnsi="Arial" w:cs="Arial"/>
          <w:sz w:val="20"/>
          <w:szCs w:val="20"/>
        </w:rPr>
        <w:t>sous forme de lettre</w:t>
      </w:r>
      <w:r w:rsidR="00F63762">
        <w:rPr>
          <w:rFonts w:ascii="Arial" w:hAnsi="Arial" w:cs="Arial"/>
          <w:sz w:val="20"/>
          <w:szCs w:val="20"/>
        </w:rPr>
        <w:t>)</w:t>
      </w:r>
      <w:r w:rsidR="008A605C">
        <w:rPr>
          <w:rFonts w:ascii="Arial" w:hAnsi="Arial" w:cs="Arial"/>
          <w:sz w:val="20"/>
          <w:szCs w:val="20"/>
        </w:rPr>
        <w:t xml:space="preserve"> (critère 1-</w:t>
      </w:r>
      <w:r w:rsidR="00C47845">
        <w:rPr>
          <w:rFonts w:ascii="Arial" w:hAnsi="Arial" w:cs="Arial"/>
          <w:sz w:val="20"/>
          <w:szCs w:val="20"/>
        </w:rPr>
        <w:t>1</w:t>
      </w:r>
      <w:r w:rsidR="008A605C">
        <w:rPr>
          <w:rFonts w:ascii="Arial" w:hAnsi="Arial" w:cs="Arial"/>
          <w:sz w:val="20"/>
          <w:szCs w:val="20"/>
        </w:rPr>
        <w:t>)</w:t>
      </w:r>
    </w:p>
    <w:p w14:paraId="1D88578F" w14:textId="2CF22A7C" w:rsidR="008E4425" w:rsidRPr="00A860E0" w:rsidRDefault="008E4425" w:rsidP="00DE2D6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Projet </w:t>
      </w:r>
      <w:r w:rsidR="00093828">
        <w:rPr>
          <w:rFonts w:ascii="Arial" w:hAnsi="Arial" w:cs="Arial"/>
          <w:sz w:val="20"/>
          <w:szCs w:val="20"/>
        </w:rPr>
        <w:t xml:space="preserve">professionnel </w:t>
      </w:r>
      <w:r w:rsidRPr="00A860E0">
        <w:rPr>
          <w:rFonts w:ascii="Arial" w:hAnsi="Arial" w:cs="Arial"/>
          <w:sz w:val="20"/>
          <w:szCs w:val="20"/>
        </w:rPr>
        <w:t>écrit d</w:t>
      </w:r>
      <w:r w:rsidR="00093828">
        <w:rPr>
          <w:rFonts w:ascii="Arial" w:hAnsi="Arial" w:cs="Arial"/>
          <w:sz w:val="20"/>
          <w:szCs w:val="20"/>
        </w:rPr>
        <w:t>u candidat</w:t>
      </w:r>
      <w:r w:rsidRPr="00A860E0">
        <w:rPr>
          <w:rFonts w:ascii="Arial" w:hAnsi="Arial" w:cs="Arial"/>
          <w:sz w:val="20"/>
          <w:szCs w:val="20"/>
        </w:rPr>
        <w:t xml:space="preserve"> présentant sa motivation, </w:t>
      </w:r>
      <w:r w:rsidR="00093828">
        <w:rPr>
          <w:rFonts w:ascii="Arial" w:hAnsi="Arial" w:cs="Arial"/>
          <w:sz w:val="20"/>
          <w:szCs w:val="20"/>
        </w:rPr>
        <w:t>sa</w:t>
      </w:r>
      <w:r w:rsidRPr="00A860E0">
        <w:rPr>
          <w:rFonts w:ascii="Arial" w:hAnsi="Arial" w:cs="Arial"/>
          <w:sz w:val="20"/>
          <w:szCs w:val="20"/>
        </w:rPr>
        <w:t xml:space="preserve"> compréhension des missions dévolues au cadre d’emplois, </w:t>
      </w:r>
      <w:r w:rsidR="00093828">
        <w:rPr>
          <w:rFonts w:ascii="Arial" w:hAnsi="Arial" w:cs="Arial"/>
          <w:sz w:val="20"/>
          <w:szCs w:val="20"/>
        </w:rPr>
        <w:t>sa</w:t>
      </w:r>
      <w:r w:rsidRPr="00A860E0">
        <w:rPr>
          <w:rFonts w:ascii="Arial" w:hAnsi="Arial" w:cs="Arial"/>
          <w:sz w:val="20"/>
          <w:szCs w:val="20"/>
        </w:rPr>
        <w:t xml:space="preserve"> connaissance de l’environnement territorial et </w:t>
      </w:r>
      <w:r w:rsidR="00426AF9" w:rsidRPr="00A860E0">
        <w:rPr>
          <w:rFonts w:ascii="Arial" w:hAnsi="Arial" w:cs="Arial"/>
          <w:sz w:val="20"/>
          <w:szCs w:val="20"/>
        </w:rPr>
        <w:t xml:space="preserve">de son </w:t>
      </w:r>
      <w:r w:rsidRPr="00A860E0">
        <w:rPr>
          <w:rFonts w:ascii="Arial" w:hAnsi="Arial" w:cs="Arial"/>
          <w:sz w:val="20"/>
          <w:szCs w:val="20"/>
        </w:rPr>
        <w:t>projet professionnel</w:t>
      </w:r>
      <w:r w:rsidR="00426AF9" w:rsidRPr="00A860E0">
        <w:rPr>
          <w:rFonts w:ascii="Arial" w:hAnsi="Arial" w:cs="Arial"/>
          <w:sz w:val="20"/>
          <w:szCs w:val="20"/>
        </w:rPr>
        <w:t xml:space="preserve"> </w:t>
      </w:r>
      <w:r w:rsidR="00F63762">
        <w:rPr>
          <w:rFonts w:ascii="Arial" w:hAnsi="Arial" w:cs="Arial"/>
          <w:sz w:val="20"/>
          <w:szCs w:val="20"/>
        </w:rPr>
        <w:t>(</w:t>
      </w:r>
      <w:r w:rsidRPr="00A860E0">
        <w:rPr>
          <w:rFonts w:ascii="Arial" w:hAnsi="Arial" w:cs="Arial"/>
          <w:sz w:val="20"/>
          <w:szCs w:val="20"/>
        </w:rPr>
        <w:t>sous forme de lettre</w:t>
      </w:r>
      <w:r w:rsidR="00F63762">
        <w:rPr>
          <w:rFonts w:ascii="Arial" w:hAnsi="Arial" w:cs="Arial"/>
          <w:sz w:val="20"/>
          <w:szCs w:val="20"/>
        </w:rPr>
        <w:t>)</w:t>
      </w:r>
      <w:r w:rsidR="008A605C">
        <w:rPr>
          <w:rFonts w:ascii="Arial" w:hAnsi="Arial" w:cs="Arial"/>
          <w:sz w:val="20"/>
          <w:szCs w:val="20"/>
        </w:rPr>
        <w:t xml:space="preserve"> (critère 1-</w:t>
      </w:r>
      <w:r w:rsidR="00C47845">
        <w:rPr>
          <w:rFonts w:ascii="Arial" w:hAnsi="Arial" w:cs="Arial"/>
          <w:sz w:val="20"/>
          <w:szCs w:val="20"/>
        </w:rPr>
        <w:t>2</w:t>
      </w:r>
      <w:r w:rsidR="00D00A09">
        <w:rPr>
          <w:rFonts w:ascii="Arial" w:hAnsi="Arial" w:cs="Arial"/>
          <w:sz w:val="20"/>
          <w:szCs w:val="20"/>
        </w:rPr>
        <w:t xml:space="preserve">) </w:t>
      </w:r>
    </w:p>
    <w:p w14:paraId="4C579366" w14:textId="1BB2CEC1" w:rsidR="008E4425" w:rsidRPr="00A860E0" w:rsidRDefault="008E4425" w:rsidP="00DE2D6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="00E30DCF" w:rsidRPr="00A860E0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>Arrêté</w:t>
      </w:r>
      <w:r w:rsidR="008602C9">
        <w:rPr>
          <w:rFonts w:ascii="Arial" w:hAnsi="Arial" w:cs="Arial"/>
          <w:sz w:val="20"/>
          <w:szCs w:val="20"/>
        </w:rPr>
        <w:t>(s)</w:t>
      </w:r>
      <w:r w:rsidRPr="00A860E0">
        <w:rPr>
          <w:rFonts w:ascii="Arial" w:hAnsi="Arial" w:cs="Arial"/>
          <w:sz w:val="20"/>
          <w:szCs w:val="20"/>
        </w:rPr>
        <w:t xml:space="preserve"> de nomination stagiaire ou contrat</w:t>
      </w:r>
      <w:r w:rsidR="008602C9">
        <w:rPr>
          <w:rFonts w:ascii="Arial" w:hAnsi="Arial" w:cs="Arial"/>
          <w:sz w:val="20"/>
          <w:szCs w:val="20"/>
        </w:rPr>
        <w:t>(s)</w:t>
      </w:r>
      <w:r w:rsidRPr="00A860E0">
        <w:rPr>
          <w:rFonts w:ascii="Arial" w:hAnsi="Arial" w:cs="Arial"/>
          <w:sz w:val="20"/>
          <w:szCs w:val="20"/>
        </w:rPr>
        <w:t xml:space="preserve"> justifiant </w:t>
      </w:r>
      <w:r w:rsidR="008602C9">
        <w:rPr>
          <w:rFonts w:ascii="Arial" w:hAnsi="Arial" w:cs="Arial"/>
          <w:sz w:val="20"/>
          <w:szCs w:val="20"/>
        </w:rPr>
        <w:t xml:space="preserve">de </w:t>
      </w:r>
      <w:r w:rsidRPr="00A860E0">
        <w:rPr>
          <w:rFonts w:ascii="Arial" w:hAnsi="Arial" w:cs="Arial"/>
          <w:sz w:val="20"/>
          <w:szCs w:val="20"/>
        </w:rPr>
        <w:t>l’expérience professionnelle</w:t>
      </w:r>
      <w:r w:rsidR="00D00A09">
        <w:rPr>
          <w:rFonts w:ascii="Arial" w:hAnsi="Arial" w:cs="Arial"/>
          <w:sz w:val="20"/>
          <w:szCs w:val="20"/>
        </w:rPr>
        <w:t xml:space="preserve"> (critère 2-1)</w:t>
      </w:r>
    </w:p>
    <w:p w14:paraId="39A41DBD" w14:textId="753D362A" w:rsidR="008E4425" w:rsidRPr="00D00A09" w:rsidRDefault="008E4425" w:rsidP="00DE2D6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Justificatif</w:t>
      </w:r>
      <w:r w:rsidR="00323EE8">
        <w:rPr>
          <w:rFonts w:ascii="Arial" w:hAnsi="Arial" w:cs="Arial"/>
          <w:sz w:val="20"/>
          <w:szCs w:val="20"/>
        </w:rPr>
        <w:t>(s)</w:t>
      </w:r>
      <w:r w:rsidRPr="00A860E0">
        <w:rPr>
          <w:rFonts w:ascii="Arial" w:hAnsi="Arial" w:cs="Arial"/>
          <w:sz w:val="20"/>
          <w:szCs w:val="20"/>
        </w:rPr>
        <w:t xml:space="preserve"> de diplôme</w:t>
      </w:r>
      <w:r w:rsidR="00323EE8">
        <w:rPr>
          <w:rFonts w:ascii="Arial" w:hAnsi="Arial" w:cs="Arial"/>
          <w:sz w:val="20"/>
          <w:szCs w:val="20"/>
        </w:rPr>
        <w:t xml:space="preserve">(s), </w:t>
      </w:r>
      <w:r w:rsidRPr="00A860E0">
        <w:rPr>
          <w:rFonts w:ascii="Arial" w:hAnsi="Arial" w:cs="Arial"/>
          <w:sz w:val="20"/>
          <w:szCs w:val="20"/>
        </w:rPr>
        <w:t>titre</w:t>
      </w:r>
      <w:r w:rsidR="00323EE8">
        <w:rPr>
          <w:rFonts w:ascii="Arial" w:hAnsi="Arial" w:cs="Arial"/>
          <w:sz w:val="20"/>
          <w:szCs w:val="20"/>
        </w:rPr>
        <w:t>(s)</w:t>
      </w:r>
      <w:r w:rsidRPr="00A860E0">
        <w:rPr>
          <w:rFonts w:ascii="Arial" w:hAnsi="Arial" w:cs="Arial"/>
          <w:sz w:val="20"/>
          <w:szCs w:val="20"/>
        </w:rPr>
        <w:t>, certificat</w:t>
      </w:r>
      <w:r w:rsidR="00323EE8">
        <w:rPr>
          <w:rFonts w:ascii="Arial" w:hAnsi="Arial" w:cs="Arial"/>
          <w:sz w:val="20"/>
          <w:szCs w:val="20"/>
        </w:rPr>
        <w:t>(s</w:t>
      </w:r>
      <w:r w:rsidRPr="00A860E0">
        <w:rPr>
          <w:rFonts w:ascii="Arial" w:hAnsi="Arial" w:cs="Arial"/>
          <w:sz w:val="20"/>
          <w:szCs w:val="20"/>
        </w:rPr>
        <w:t>)</w:t>
      </w:r>
      <w:r w:rsidR="00323EE8">
        <w:rPr>
          <w:rFonts w:ascii="Arial" w:hAnsi="Arial" w:cs="Arial"/>
          <w:sz w:val="20"/>
          <w:szCs w:val="20"/>
        </w:rPr>
        <w:t>…</w:t>
      </w:r>
      <w:r w:rsidR="00C320C6" w:rsidRPr="00A860E0">
        <w:rPr>
          <w:rFonts w:ascii="Arial" w:hAnsi="Arial" w:cs="Arial"/>
          <w:sz w:val="20"/>
          <w:szCs w:val="20"/>
        </w:rPr>
        <w:t xml:space="preserve"> </w:t>
      </w:r>
      <w:r w:rsidR="00C320C6" w:rsidRPr="00A860E0">
        <w:rPr>
          <w:rFonts w:ascii="Arial" w:hAnsi="Arial" w:cs="Arial"/>
          <w:color w:val="4472C4" w:themeColor="accent1"/>
          <w:sz w:val="20"/>
          <w:szCs w:val="20"/>
        </w:rPr>
        <w:t>(le cas échéant)</w:t>
      </w:r>
      <w:r w:rsidR="00D00A09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D00A09" w:rsidRPr="00D00A09">
        <w:rPr>
          <w:rFonts w:ascii="Arial" w:hAnsi="Arial" w:cs="Arial"/>
          <w:sz w:val="20"/>
          <w:szCs w:val="20"/>
        </w:rPr>
        <w:t>(critère 2-1)</w:t>
      </w:r>
    </w:p>
    <w:p w14:paraId="08436F6C" w14:textId="2E993B1A" w:rsidR="00D00A09" w:rsidRPr="002958A6" w:rsidRDefault="008E4425" w:rsidP="00DE2D6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Justificatif</w:t>
      </w:r>
      <w:r w:rsidR="00323EE8">
        <w:rPr>
          <w:rFonts w:ascii="Arial" w:hAnsi="Arial" w:cs="Arial"/>
          <w:sz w:val="20"/>
          <w:szCs w:val="20"/>
        </w:rPr>
        <w:t>(s)</w:t>
      </w:r>
      <w:r w:rsidRPr="00A860E0">
        <w:rPr>
          <w:rFonts w:ascii="Arial" w:hAnsi="Arial" w:cs="Arial"/>
          <w:sz w:val="20"/>
          <w:szCs w:val="20"/>
        </w:rPr>
        <w:t xml:space="preserve"> de réussite à concours</w:t>
      </w:r>
      <w:r w:rsidR="00C320C6" w:rsidRPr="00A860E0">
        <w:rPr>
          <w:rFonts w:ascii="Arial" w:hAnsi="Arial" w:cs="Arial"/>
          <w:sz w:val="20"/>
          <w:szCs w:val="20"/>
        </w:rPr>
        <w:t xml:space="preserve"> </w:t>
      </w:r>
      <w:r w:rsidR="00093828">
        <w:rPr>
          <w:rFonts w:ascii="Arial" w:hAnsi="Arial" w:cs="Arial"/>
          <w:sz w:val="20"/>
          <w:szCs w:val="20"/>
        </w:rPr>
        <w:t xml:space="preserve">ou examen </w:t>
      </w:r>
      <w:r w:rsidR="00C320C6" w:rsidRPr="00A860E0">
        <w:rPr>
          <w:rFonts w:ascii="Arial" w:hAnsi="Arial" w:cs="Arial"/>
          <w:color w:val="4472C4" w:themeColor="accent1"/>
          <w:sz w:val="20"/>
          <w:szCs w:val="20"/>
        </w:rPr>
        <w:t>(le cas échéant)</w:t>
      </w:r>
      <w:r w:rsidR="00D00A09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2958A6" w:rsidRPr="002958A6">
        <w:rPr>
          <w:rFonts w:ascii="Arial" w:hAnsi="Arial" w:cs="Arial"/>
          <w:sz w:val="20"/>
          <w:szCs w:val="20"/>
        </w:rPr>
        <w:t>(critère 2-1)</w:t>
      </w:r>
    </w:p>
    <w:p w14:paraId="23351167" w14:textId="4E68098E" w:rsidR="008E4425" w:rsidRPr="002958A6" w:rsidRDefault="008E4425" w:rsidP="00DE2D6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Justificatif</w:t>
      </w:r>
      <w:r w:rsidR="00323EE8">
        <w:rPr>
          <w:rFonts w:ascii="Arial" w:hAnsi="Arial" w:cs="Arial"/>
          <w:sz w:val="20"/>
          <w:szCs w:val="20"/>
        </w:rPr>
        <w:t>(s)</w:t>
      </w:r>
      <w:r w:rsidRPr="00A860E0">
        <w:rPr>
          <w:rFonts w:ascii="Arial" w:hAnsi="Arial" w:cs="Arial"/>
          <w:sz w:val="20"/>
          <w:szCs w:val="20"/>
        </w:rPr>
        <w:t xml:space="preserve"> ou arrêté</w:t>
      </w:r>
      <w:r w:rsidR="00323EE8">
        <w:rPr>
          <w:rFonts w:ascii="Arial" w:hAnsi="Arial" w:cs="Arial"/>
          <w:sz w:val="20"/>
          <w:szCs w:val="20"/>
        </w:rPr>
        <w:t>(</w:t>
      </w:r>
      <w:r w:rsidRPr="00A860E0">
        <w:rPr>
          <w:rFonts w:ascii="Arial" w:hAnsi="Arial" w:cs="Arial"/>
          <w:sz w:val="20"/>
          <w:szCs w:val="20"/>
        </w:rPr>
        <w:t>s</w:t>
      </w:r>
      <w:r w:rsidR="00323EE8">
        <w:rPr>
          <w:rFonts w:ascii="Arial" w:hAnsi="Arial" w:cs="Arial"/>
          <w:sz w:val="20"/>
          <w:szCs w:val="20"/>
        </w:rPr>
        <w:t>)</w:t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3F0C92">
        <w:rPr>
          <w:rFonts w:ascii="Arial" w:hAnsi="Arial" w:cs="Arial"/>
          <w:sz w:val="20"/>
          <w:szCs w:val="20"/>
        </w:rPr>
        <w:t>d’activité(s)</w:t>
      </w:r>
      <w:r w:rsidR="00093828">
        <w:rPr>
          <w:rFonts w:ascii="Arial" w:hAnsi="Arial" w:cs="Arial"/>
          <w:sz w:val="20"/>
          <w:szCs w:val="20"/>
        </w:rPr>
        <w:t xml:space="preserve"> de maître d’apprentissage, tuteur de stage et/ou sauveteur secouriste du travail</w:t>
      </w:r>
      <w:r w:rsidR="003F0C92">
        <w:rPr>
          <w:rFonts w:ascii="Arial" w:hAnsi="Arial" w:cs="Arial"/>
          <w:sz w:val="20"/>
          <w:szCs w:val="20"/>
        </w:rPr>
        <w:t xml:space="preserve"> au sein de la structure</w:t>
      </w:r>
      <w:r w:rsidR="00C320C6" w:rsidRPr="00A860E0">
        <w:rPr>
          <w:rFonts w:ascii="Arial" w:hAnsi="Arial" w:cs="Arial"/>
          <w:sz w:val="20"/>
          <w:szCs w:val="20"/>
        </w:rPr>
        <w:t xml:space="preserve"> </w:t>
      </w:r>
      <w:r w:rsidR="00C320C6" w:rsidRPr="00A860E0">
        <w:rPr>
          <w:rFonts w:ascii="Arial" w:hAnsi="Arial" w:cs="Arial"/>
          <w:color w:val="4472C4" w:themeColor="accent1"/>
          <w:sz w:val="20"/>
          <w:szCs w:val="20"/>
        </w:rPr>
        <w:t>(le cas échéant)</w:t>
      </w:r>
      <w:r w:rsidR="00D00A09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D00A09" w:rsidRPr="002958A6">
        <w:rPr>
          <w:rFonts w:ascii="Arial" w:hAnsi="Arial" w:cs="Arial"/>
          <w:sz w:val="20"/>
          <w:szCs w:val="20"/>
        </w:rPr>
        <w:t>(critère 2-1)</w:t>
      </w:r>
    </w:p>
    <w:p w14:paraId="3B45E551" w14:textId="435E7C39" w:rsidR="008E4425" w:rsidRPr="002958A6" w:rsidRDefault="008E4425" w:rsidP="00DE2D6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="000E5284" w:rsidRPr="00A860E0">
        <w:rPr>
          <w:rFonts w:ascii="Arial" w:hAnsi="Arial" w:cs="Arial"/>
          <w:sz w:val="20"/>
          <w:szCs w:val="20"/>
        </w:rPr>
        <w:t xml:space="preserve"> </w:t>
      </w:r>
      <w:r w:rsidR="00323EE8">
        <w:rPr>
          <w:rFonts w:ascii="Arial" w:hAnsi="Arial" w:cs="Arial"/>
          <w:sz w:val="20"/>
          <w:szCs w:val="20"/>
        </w:rPr>
        <w:t>Attestations des f</w:t>
      </w:r>
      <w:r w:rsidRPr="00A860E0">
        <w:rPr>
          <w:rFonts w:ascii="Arial" w:hAnsi="Arial" w:cs="Arial"/>
          <w:sz w:val="20"/>
          <w:szCs w:val="20"/>
        </w:rPr>
        <w:t>ormations ou informations su</w:t>
      </w:r>
      <w:r w:rsidR="00323EE8">
        <w:rPr>
          <w:rFonts w:ascii="Arial" w:hAnsi="Arial" w:cs="Arial"/>
          <w:sz w:val="20"/>
          <w:szCs w:val="20"/>
        </w:rPr>
        <w:t>ivies</w:t>
      </w:r>
      <w:r w:rsidRPr="00A860E0">
        <w:rPr>
          <w:rFonts w:ascii="Arial" w:hAnsi="Arial" w:cs="Arial"/>
          <w:sz w:val="20"/>
          <w:szCs w:val="20"/>
        </w:rPr>
        <w:t xml:space="preserve"> les 10 dernières années</w:t>
      </w:r>
      <w:r w:rsidR="003232E0">
        <w:rPr>
          <w:rFonts w:ascii="Arial" w:hAnsi="Arial" w:cs="Arial"/>
          <w:sz w:val="20"/>
          <w:szCs w:val="20"/>
        </w:rPr>
        <w:t xml:space="preserve"> </w:t>
      </w:r>
      <w:r w:rsidR="003232E0" w:rsidRPr="002958A6">
        <w:rPr>
          <w:rFonts w:ascii="Arial" w:hAnsi="Arial" w:cs="Arial"/>
          <w:sz w:val="20"/>
          <w:szCs w:val="20"/>
        </w:rPr>
        <w:t>(critère 2-2)</w:t>
      </w:r>
    </w:p>
    <w:p w14:paraId="0295DE09" w14:textId="6C6E9D07" w:rsidR="008E4425" w:rsidRPr="00A860E0" w:rsidRDefault="008E4425" w:rsidP="00DE2D6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0E5284" w:rsidRPr="00A860E0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>Fiche de poste et organigramme</w:t>
      </w:r>
      <w:r w:rsidR="002958A6">
        <w:rPr>
          <w:rFonts w:ascii="Arial" w:hAnsi="Arial" w:cs="Arial"/>
          <w:sz w:val="20"/>
          <w:szCs w:val="20"/>
        </w:rPr>
        <w:t xml:space="preserve"> (critère 2-3)</w:t>
      </w:r>
    </w:p>
    <w:p w14:paraId="057D4911" w14:textId="21F778E1" w:rsidR="00C320C6" w:rsidRPr="002958A6" w:rsidRDefault="008E4425" w:rsidP="00DE2D6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0E5284" w:rsidRPr="00A860E0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 xml:space="preserve">Justificatif d’activité syndicale </w:t>
      </w:r>
      <w:r w:rsidR="002958A6" w:rsidRPr="002958A6">
        <w:rPr>
          <w:rFonts w:ascii="Arial" w:hAnsi="Arial" w:cs="Arial"/>
          <w:sz w:val="20"/>
          <w:szCs w:val="20"/>
        </w:rPr>
        <w:t>(critère 2-4)</w:t>
      </w:r>
    </w:p>
    <w:p w14:paraId="035600C2" w14:textId="0A1A969C" w:rsidR="008E4425" w:rsidRPr="002958A6" w:rsidRDefault="008E4425" w:rsidP="00DE2D6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0E5284" w:rsidRPr="00A860E0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>Justificatif d’activité</w:t>
      </w:r>
      <w:r w:rsidR="00323EE8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>de sapeur</w:t>
      </w:r>
      <w:r w:rsidR="00E30DCF" w:rsidRPr="00A860E0">
        <w:rPr>
          <w:rFonts w:ascii="Arial" w:hAnsi="Arial" w:cs="Arial"/>
          <w:sz w:val="20"/>
          <w:szCs w:val="20"/>
        </w:rPr>
        <w:t>-</w:t>
      </w:r>
      <w:r w:rsidRPr="00A860E0">
        <w:rPr>
          <w:rFonts w:ascii="Arial" w:hAnsi="Arial" w:cs="Arial"/>
          <w:sz w:val="20"/>
          <w:szCs w:val="20"/>
        </w:rPr>
        <w:t>pompier</w:t>
      </w:r>
      <w:r w:rsidR="00E30DCF" w:rsidRPr="00A860E0">
        <w:rPr>
          <w:rFonts w:ascii="Arial" w:hAnsi="Arial" w:cs="Arial"/>
          <w:sz w:val="20"/>
          <w:szCs w:val="20"/>
        </w:rPr>
        <w:t xml:space="preserve"> volontair</w:t>
      </w:r>
      <w:r w:rsidR="00323EE8">
        <w:rPr>
          <w:rFonts w:ascii="Arial" w:hAnsi="Arial" w:cs="Arial"/>
          <w:sz w:val="20"/>
          <w:szCs w:val="20"/>
        </w:rPr>
        <w:t>e</w:t>
      </w:r>
      <w:r w:rsidR="00C320C6" w:rsidRPr="00A860E0">
        <w:rPr>
          <w:rFonts w:ascii="Arial" w:hAnsi="Arial" w:cs="Arial"/>
          <w:sz w:val="20"/>
          <w:szCs w:val="20"/>
        </w:rPr>
        <w:t xml:space="preserve"> </w:t>
      </w:r>
      <w:r w:rsidR="00C320C6" w:rsidRPr="00A860E0">
        <w:rPr>
          <w:rFonts w:ascii="Arial" w:hAnsi="Arial" w:cs="Arial"/>
          <w:color w:val="4472C4" w:themeColor="accent1"/>
          <w:sz w:val="20"/>
          <w:szCs w:val="20"/>
        </w:rPr>
        <w:t>(le cas échéant</w:t>
      </w:r>
      <w:r w:rsidR="003232E0">
        <w:rPr>
          <w:rFonts w:ascii="Arial" w:hAnsi="Arial" w:cs="Arial"/>
          <w:color w:val="4472C4" w:themeColor="accent1"/>
          <w:sz w:val="20"/>
          <w:szCs w:val="20"/>
        </w:rPr>
        <w:t>)</w:t>
      </w:r>
      <w:r w:rsidR="002958A6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2958A6" w:rsidRPr="002958A6">
        <w:rPr>
          <w:rFonts w:ascii="Arial" w:hAnsi="Arial" w:cs="Arial"/>
          <w:sz w:val="20"/>
          <w:szCs w:val="20"/>
        </w:rPr>
        <w:t>(critère 2-4)</w:t>
      </w:r>
    </w:p>
    <w:p w14:paraId="5D3592E1" w14:textId="0EC21B36" w:rsidR="00ED50F4" w:rsidRPr="002958A6" w:rsidRDefault="00E30DCF" w:rsidP="00DE2D6F">
      <w:pPr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F009B6" w:rsidRPr="00A860E0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>Justificatif</w:t>
      </w:r>
      <w:r w:rsidR="00323EE8">
        <w:rPr>
          <w:rFonts w:ascii="Arial" w:hAnsi="Arial" w:cs="Arial"/>
          <w:sz w:val="20"/>
          <w:szCs w:val="20"/>
        </w:rPr>
        <w:t>(s)</w:t>
      </w:r>
      <w:r w:rsidRPr="00A860E0">
        <w:rPr>
          <w:rFonts w:ascii="Arial" w:hAnsi="Arial" w:cs="Arial"/>
          <w:sz w:val="20"/>
          <w:szCs w:val="20"/>
        </w:rPr>
        <w:t xml:space="preserve"> d’activités extérieures d’intérêt général de droit privé ou de droit public</w:t>
      </w:r>
      <w:r w:rsidR="00C320C6" w:rsidRPr="00A860E0">
        <w:rPr>
          <w:rFonts w:ascii="Arial" w:hAnsi="Arial" w:cs="Arial"/>
          <w:sz w:val="20"/>
          <w:szCs w:val="20"/>
        </w:rPr>
        <w:t xml:space="preserve"> </w:t>
      </w:r>
      <w:r w:rsidR="00C320C6" w:rsidRPr="00A860E0">
        <w:rPr>
          <w:rFonts w:ascii="Arial" w:hAnsi="Arial" w:cs="Arial"/>
          <w:color w:val="4472C4" w:themeColor="accent1"/>
          <w:sz w:val="20"/>
          <w:szCs w:val="20"/>
        </w:rPr>
        <w:t>(le cas échéant</w:t>
      </w:r>
      <w:r w:rsidR="00A860E0" w:rsidRPr="00A860E0">
        <w:rPr>
          <w:rFonts w:ascii="Arial" w:hAnsi="Arial" w:cs="Arial"/>
          <w:color w:val="4472C4" w:themeColor="accent1"/>
          <w:sz w:val="20"/>
          <w:szCs w:val="20"/>
        </w:rPr>
        <w:t>)</w:t>
      </w:r>
      <w:r w:rsidR="002958A6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2958A6" w:rsidRPr="002958A6">
        <w:rPr>
          <w:rFonts w:ascii="Arial" w:hAnsi="Arial" w:cs="Arial"/>
          <w:sz w:val="20"/>
          <w:szCs w:val="20"/>
        </w:rPr>
        <w:t>(critère 2-4)</w:t>
      </w:r>
    </w:p>
    <w:sectPr w:rsidR="00ED50F4" w:rsidRPr="002958A6" w:rsidSect="0093788D">
      <w:headerReference w:type="default" r:id="rId12"/>
      <w:pgSz w:w="11906" w:h="16838" w:code="9"/>
      <w:pgMar w:top="-204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FEC37" w14:textId="77777777" w:rsidR="00277DCA" w:rsidRDefault="00277DCA" w:rsidP="0070338F">
      <w:pPr>
        <w:spacing w:after="0" w:line="240" w:lineRule="auto"/>
      </w:pPr>
      <w:r>
        <w:separator/>
      </w:r>
    </w:p>
  </w:endnote>
  <w:endnote w:type="continuationSeparator" w:id="0">
    <w:p w14:paraId="71A9681C" w14:textId="77777777" w:rsidR="00277DCA" w:rsidRDefault="00277DCA" w:rsidP="0070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50347" w14:textId="77777777" w:rsidR="00277DCA" w:rsidRDefault="00277DCA" w:rsidP="0070338F">
      <w:pPr>
        <w:spacing w:after="0" w:line="240" w:lineRule="auto"/>
      </w:pPr>
      <w:r>
        <w:separator/>
      </w:r>
    </w:p>
  </w:footnote>
  <w:footnote w:type="continuationSeparator" w:id="0">
    <w:p w14:paraId="2825010A" w14:textId="77777777" w:rsidR="00277DCA" w:rsidRDefault="00277DCA" w:rsidP="00703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4733" w14:textId="6468CD7C" w:rsidR="008941E0" w:rsidRPr="008941E0" w:rsidRDefault="008941E0" w:rsidP="008941E0">
    <w:pPr>
      <w:jc w:val="center"/>
      <w:rPr>
        <w:rFonts w:ascii="Arial" w:hAnsi="Arial" w:cs="Arial"/>
        <w:sz w:val="14"/>
        <w:szCs w:val="14"/>
      </w:rPr>
    </w:pPr>
  </w:p>
  <w:p w14:paraId="566BA4F3" w14:textId="0691F55C" w:rsidR="0070338F" w:rsidRDefault="0070338F" w:rsidP="0070338F">
    <w:pPr>
      <w:pStyle w:val="En-tte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67147"/>
    <w:multiLevelType w:val="hybridMultilevel"/>
    <w:tmpl w:val="6292F750"/>
    <w:lvl w:ilvl="0" w:tplc="5CACD11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11611"/>
    <w:multiLevelType w:val="hybridMultilevel"/>
    <w:tmpl w:val="078864F4"/>
    <w:lvl w:ilvl="0" w:tplc="BFE40466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B5424"/>
    <w:multiLevelType w:val="hybridMultilevel"/>
    <w:tmpl w:val="45FE9F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E1915"/>
    <w:multiLevelType w:val="hybridMultilevel"/>
    <w:tmpl w:val="7160E00A"/>
    <w:lvl w:ilvl="0" w:tplc="B6E03AA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85090"/>
    <w:multiLevelType w:val="hybridMultilevel"/>
    <w:tmpl w:val="37285DC0"/>
    <w:lvl w:ilvl="0" w:tplc="EB6E91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290C56"/>
    <w:multiLevelType w:val="hybridMultilevel"/>
    <w:tmpl w:val="4E4C29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B6DB5"/>
    <w:multiLevelType w:val="hybridMultilevel"/>
    <w:tmpl w:val="68562D48"/>
    <w:lvl w:ilvl="0" w:tplc="B6E03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B7245"/>
    <w:multiLevelType w:val="hybridMultilevel"/>
    <w:tmpl w:val="B9E03A98"/>
    <w:lvl w:ilvl="0" w:tplc="9118EF0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80775">
    <w:abstractNumId w:val="1"/>
  </w:num>
  <w:num w:numId="2" w16cid:durableId="1944919521">
    <w:abstractNumId w:val="4"/>
  </w:num>
  <w:num w:numId="3" w16cid:durableId="63602480">
    <w:abstractNumId w:val="2"/>
  </w:num>
  <w:num w:numId="4" w16cid:durableId="296297596">
    <w:abstractNumId w:val="5"/>
  </w:num>
  <w:num w:numId="5" w16cid:durableId="2824171">
    <w:abstractNumId w:val="7"/>
  </w:num>
  <w:num w:numId="6" w16cid:durableId="419714032">
    <w:abstractNumId w:val="6"/>
  </w:num>
  <w:num w:numId="7" w16cid:durableId="1147280343">
    <w:abstractNumId w:val="3"/>
  </w:num>
  <w:num w:numId="8" w16cid:durableId="92380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8F"/>
    <w:rsid w:val="000262BA"/>
    <w:rsid w:val="00026557"/>
    <w:rsid w:val="0003672F"/>
    <w:rsid w:val="00042864"/>
    <w:rsid w:val="0008261C"/>
    <w:rsid w:val="00084C81"/>
    <w:rsid w:val="00093828"/>
    <w:rsid w:val="000A34AA"/>
    <w:rsid w:val="000B60C6"/>
    <w:rsid w:val="000C65A2"/>
    <w:rsid w:val="000E5284"/>
    <w:rsid w:val="000F4646"/>
    <w:rsid w:val="001206D8"/>
    <w:rsid w:val="00186398"/>
    <w:rsid w:val="001F2614"/>
    <w:rsid w:val="001F3B6C"/>
    <w:rsid w:val="002621A2"/>
    <w:rsid w:val="00277DCA"/>
    <w:rsid w:val="00280F4F"/>
    <w:rsid w:val="002958A6"/>
    <w:rsid w:val="002C06AB"/>
    <w:rsid w:val="002F6721"/>
    <w:rsid w:val="00321FEA"/>
    <w:rsid w:val="003232E0"/>
    <w:rsid w:val="00323EE8"/>
    <w:rsid w:val="00327A77"/>
    <w:rsid w:val="0033102D"/>
    <w:rsid w:val="00344DDE"/>
    <w:rsid w:val="003A174E"/>
    <w:rsid w:val="003F0C92"/>
    <w:rsid w:val="004106A0"/>
    <w:rsid w:val="00423998"/>
    <w:rsid w:val="00426AF9"/>
    <w:rsid w:val="004D3BDD"/>
    <w:rsid w:val="004F6201"/>
    <w:rsid w:val="00506BA4"/>
    <w:rsid w:val="00547DC7"/>
    <w:rsid w:val="00576EF1"/>
    <w:rsid w:val="005937A5"/>
    <w:rsid w:val="005A476D"/>
    <w:rsid w:val="005A546D"/>
    <w:rsid w:val="005B1267"/>
    <w:rsid w:val="00605FB5"/>
    <w:rsid w:val="006822CC"/>
    <w:rsid w:val="006A355B"/>
    <w:rsid w:val="006F54DC"/>
    <w:rsid w:val="00701109"/>
    <w:rsid w:val="0070338F"/>
    <w:rsid w:val="007320D9"/>
    <w:rsid w:val="0075038A"/>
    <w:rsid w:val="007776FE"/>
    <w:rsid w:val="00784D04"/>
    <w:rsid w:val="00790DC8"/>
    <w:rsid w:val="00792662"/>
    <w:rsid w:val="007E7D28"/>
    <w:rsid w:val="00817A35"/>
    <w:rsid w:val="008312E9"/>
    <w:rsid w:val="008602C9"/>
    <w:rsid w:val="00887274"/>
    <w:rsid w:val="008941E0"/>
    <w:rsid w:val="008A0C20"/>
    <w:rsid w:val="008A605C"/>
    <w:rsid w:val="008C2ACA"/>
    <w:rsid w:val="008E4425"/>
    <w:rsid w:val="008F03A8"/>
    <w:rsid w:val="0093788D"/>
    <w:rsid w:val="0096503B"/>
    <w:rsid w:val="009A177C"/>
    <w:rsid w:val="009B5ACE"/>
    <w:rsid w:val="009E2FA1"/>
    <w:rsid w:val="00A009C6"/>
    <w:rsid w:val="00A431DC"/>
    <w:rsid w:val="00A54EEC"/>
    <w:rsid w:val="00A860E0"/>
    <w:rsid w:val="00AB0F33"/>
    <w:rsid w:val="00AF3D1C"/>
    <w:rsid w:val="00B1057F"/>
    <w:rsid w:val="00B139B4"/>
    <w:rsid w:val="00B649AF"/>
    <w:rsid w:val="00C15492"/>
    <w:rsid w:val="00C320C6"/>
    <w:rsid w:val="00C36D37"/>
    <w:rsid w:val="00C47845"/>
    <w:rsid w:val="00C8512F"/>
    <w:rsid w:val="00CB10F7"/>
    <w:rsid w:val="00CD0993"/>
    <w:rsid w:val="00CE0AE3"/>
    <w:rsid w:val="00CE1599"/>
    <w:rsid w:val="00CE7CD5"/>
    <w:rsid w:val="00D00A09"/>
    <w:rsid w:val="00D14B8F"/>
    <w:rsid w:val="00D30BDE"/>
    <w:rsid w:val="00D30D61"/>
    <w:rsid w:val="00D40023"/>
    <w:rsid w:val="00D43475"/>
    <w:rsid w:val="00D508CC"/>
    <w:rsid w:val="00D61647"/>
    <w:rsid w:val="00DE2D6F"/>
    <w:rsid w:val="00E27A3B"/>
    <w:rsid w:val="00E30DCF"/>
    <w:rsid w:val="00E66100"/>
    <w:rsid w:val="00E8512C"/>
    <w:rsid w:val="00EC4A2D"/>
    <w:rsid w:val="00ED50F4"/>
    <w:rsid w:val="00EE732F"/>
    <w:rsid w:val="00EF27BA"/>
    <w:rsid w:val="00F009B6"/>
    <w:rsid w:val="00F06570"/>
    <w:rsid w:val="00F41DDE"/>
    <w:rsid w:val="00F47B42"/>
    <w:rsid w:val="00F53C77"/>
    <w:rsid w:val="00F6343D"/>
    <w:rsid w:val="00F63762"/>
    <w:rsid w:val="00F639A9"/>
    <w:rsid w:val="00F834F2"/>
    <w:rsid w:val="00FC50F1"/>
    <w:rsid w:val="00FC5C56"/>
    <w:rsid w:val="00FD63D8"/>
    <w:rsid w:val="00F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738C6"/>
  <w15:chartTrackingRefBased/>
  <w15:docId w15:val="{3C77971D-D010-481F-ABAD-51577482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338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3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38F"/>
  </w:style>
  <w:style w:type="paragraph" w:styleId="Pieddepage">
    <w:name w:val="footer"/>
    <w:basedOn w:val="Normal"/>
    <w:link w:val="PieddepageCar"/>
    <w:uiPriority w:val="99"/>
    <w:unhideWhenUsed/>
    <w:rsid w:val="00703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38F"/>
  </w:style>
  <w:style w:type="table" w:styleId="Grilledutableau">
    <w:name w:val="Table Grid"/>
    <w:basedOn w:val="TableauNormal"/>
    <w:uiPriority w:val="39"/>
    <w:rsid w:val="0008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CE7CD5"/>
    <w:pPr>
      <w:suppressAutoHyphens/>
      <w:spacing w:after="120" w:line="276" w:lineRule="auto"/>
    </w:pPr>
    <w:rPr>
      <w:rFonts w:ascii="Verdana" w:eastAsia="Batang" w:hAnsi="Verdana"/>
      <w:color w:val="000000"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CE7CD5"/>
    <w:rPr>
      <w:rFonts w:ascii="Verdana" w:eastAsia="Batang" w:hAnsi="Verdana"/>
      <w:color w:val="000000"/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327A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27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g86.fr/documentation/4182-promotion-intern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cdg86.fr/documentation/4182-promotion-inter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D789F-7301-4EB1-81D2-01AE53F7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Carrieres2-Stephanie Pouthier</dc:creator>
  <cp:keywords/>
  <dc:description/>
  <cp:lastModifiedBy>Juriste CDG86</cp:lastModifiedBy>
  <cp:revision>66</cp:revision>
  <cp:lastPrinted>2024-08-09T13:37:00Z</cp:lastPrinted>
  <dcterms:created xsi:type="dcterms:W3CDTF">2024-07-01T09:26:00Z</dcterms:created>
  <dcterms:modified xsi:type="dcterms:W3CDTF">2026-06-17T13:34:00Z</dcterms:modified>
</cp:coreProperties>
</file>